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55CA" w:rsidRDefault="005655CA" w:rsidP="002650F7">
      <w:bookmarkStart w:id="0" w:name="_GoBack"/>
      <w:bookmarkEnd w:id="0"/>
      <w:r>
        <w:t>INTRO</w:t>
      </w:r>
    </w:p>
    <w:p w:rsidR="00B7408A" w:rsidRDefault="00977340" w:rsidP="002650F7">
      <w:pPr>
        <w:pStyle w:val="ListParagraph"/>
        <w:numPr>
          <w:ilvl w:val="0"/>
          <w:numId w:val="1"/>
        </w:numPr>
      </w:pPr>
      <w:r>
        <w:t xml:space="preserve">My full teaching on divorce and remarriage </w:t>
      </w:r>
    </w:p>
    <w:p w:rsidR="00977340" w:rsidRDefault="00977340" w:rsidP="00977340">
      <w:pPr>
        <w:pStyle w:val="ListParagraph"/>
        <w:numPr>
          <w:ilvl w:val="1"/>
          <w:numId w:val="1"/>
        </w:numPr>
      </w:pPr>
      <w:r>
        <w:t xml:space="preserve">All relevant biblical passages, historical </w:t>
      </w:r>
      <w:r w:rsidR="002A1347">
        <w:t>insights, original language issues, and scholarly debates.</w:t>
      </w:r>
    </w:p>
    <w:p w:rsidR="001D050B" w:rsidRDefault="001D050B" w:rsidP="002A1347">
      <w:pPr>
        <w:pStyle w:val="ListParagraph"/>
        <w:numPr>
          <w:ilvl w:val="2"/>
          <w:numId w:val="1"/>
        </w:numPr>
      </w:pPr>
      <w:r>
        <w:t>And answer REAL questions about hard situations.</w:t>
      </w:r>
    </w:p>
    <w:p w:rsidR="002A1347" w:rsidRDefault="001D050B" w:rsidP="002A1347">
      <w:pPr>
        <w:pStyle w:val="ListParagraph"/>
        <w:numPr>
          <w:ilvl w:val="2"/>
          <w:numId w:val="1"/>
        </w:numPr>
      </w:pPr>
      <w:r>
        <w:t>D</w:t>
      </w:r>
      <w:r w:rsidR="002A1347">
        <w:t>eep</w:t>
      </w:r>
    </w:p>
    <w:p w:rsidR="002650F7" w:rsidRDefault="002650F7" w:rsidP="002650F7">
      <w:pPr>
        <w:pStyle w:val="ListParagraph"/>
        <w:numPr>
          <w:ilvl w:val="1"/>
          <w:numId w:val="1"/>
        </w:numPr>
      </w:pPr>
      <w:r>
        <w:t xml:space="preserve">Intro </w:t>
      </w:r>
      <w:r w:rsidR="00977340">
        <w:t>– a topic I’ve been confused on for years.</w:t>
      </w:r>
    </w:p>
    <w:p w:rsidR="00977340" w:rsidRDefault="00977340" w:rsidP="00977340">
      <w:pPr>
        <w:pStyle w:val="ListParagraph"/>
        <w:numPr>
          <w:ilvl w:val="2"/>
          <w:numId w:val="1"/>
        </w:numPr>
      </w:pPr>
      <w:r>
        <w:t>Trepidation.</w:t>
      </w:r>
    </w:p>
    <w:p w:rsidR="00977340" w:rsidRDefault="00977340" w:rsidP="00977340">
      <w:pPr>
        <w:pStyle w:val="ListParagraph"/>
        <w:numPr>
          <w:ilvl w:val="3"/>
          <w:numId w:val="1"/>
        </w:numPr>
      </w:pPr>
      <w:r>
        <w:t xml:space="preserve">HUGE impact in your life. </w:t>
      </w:r>
    </w:p>
    <w:p w:rsidR="00977340" w:rsidRDefault="00977340" w:rsidP="00977340">
      <w:pPr>
        <w:pStyle w:val="ListParagraph"/>
        <w:numPr>
          <w:ilvl w:val="3"/>
          <w:numId w:val="1"/>
        </w:numPr>
      </w:pPr>
      <w:r>
        <w:t>HUGELY important issue</w:t>
      </w:r>
    </w:p>
    <w:p w:rsidR="001D050B" w:rsidRDefault="001D050B" w:rsidP="001D050B">
      <w:pPr>
        <w:pStyle w:val="ListParagraph"/>
        <w:numPr>
          <w:ilvl w:val="3"/>
          <w:numId w:val="1"/>
        </w:numPr>
      </w:pPr>
      <w:r>
        <w:t>But, I’ve had SO MANY requests</w:t>
      </w:r>
    </w:p>
    <w:p w:rsidR="00977340" w:rsidRDefault="00977340" w:rsidP="001D050B">
      <w:pPr>
        <w:pStyle w:val="ListParagraph"/>
        <w:numPr>
          <w:ilvl w:val="4"/>
          <w:numId w:val="1"/>
        </w:numPr>
      </w:pPr>
      <w:r>
        <w:t>Technically this is the Mark series part 34</w:t>
      </w:r>
    </w:p>
    <w:p w:rsidR="00977340" w:rsidRDefault="00977340" w:rsidP="00977340">
      <w:pPr>
        <w:pStyle w:val="ListParagraph"/>
        <w:numPr>
          <w:ilvl w:val="4"/>
          <w:numId w:val="1"/>
        </w:numPr>
      </w:pPr>
      <w:r>
        <w:t>When I got to Mk 10 I would do it.</w:t>
      </w:r>
    </w:p>
    <w:p w:rsidR="00977340" w:rsidRDefault="001D050B" w:rsidP="00977340">
      <w:pPr>
        <w:pStyle w:val="ListParagraph"/>
        <w:numPr>
          <w:ilvl w:val="3"/>
          <w:numId w:val="1"/>
        </w:numPr>
      </w:pPr>
      <w:r>
        <w:t>Hundreds of hours</w:t>
      </w:r>
      <w:r w:rsidR="00977340">
        <w:t xml:space="preserve"> of study time.</w:t>
      </w:r>
    </w:p>
    <w:p w:rsidR="00410F6E" w:rsidRDefault="00977340" w:rsidP="00977340">
      <w:pPr>
        <w:pStyle w:val="ListParagraph"/>
        <w:numPr>
          <w:ilvl w:val="4"/>
          <w:numId w:val="1"/>
        </w:numPr>
      </w:pPr>
      <w:r>
        <w:t>Books, scholarly articles, podcasts, videos,</w:t>
      </w:r>
    </w:p>
    <w:p w:rsidR="001D050B" w:rsidRDefault="001D050B" w:rsidP="00410F6E">
      <w:pPr>
        <w:pStyle w:val="ListParagraph"/>
        <w:numPr>
          <w:ilvl w:val="2"/>
          <w:numId w:val="1"/>
        </w:numPr>
      </w:pPr>
      <w:r>
        <w:t>Three vids</w:t>
      </w:r>
    </w:p>
    <w:p w:rsidR="002A1347" w:rsidRDefault="00410F6E" w:rsidP="001D050B">
      <w:pPr>
        <w:pStyle w:val="ListParagraph"/>
        <w:numPr>
          <w:ilvl w:val="3"/>
          <w:numId w:val="1"/>
        </w:numPr>
      </w:pPr>
      <w:r>
        <w:t xml:space="preserve">TODAY’s video is </w:t>
      </w:r>
      <w:r w:rsidR="002A1347">
        <w:t>THE video</w:t>
      </w:r>
    </w:p>
    <w:p w:rsidR="002A1347" w:rsidRDefault="002A1347" w:rsidP="001D050B">
      <w:pPr>
        <w:pStyle w:val="ListParagraph"/>
        <w:numPr>
          <w:ilvl w:val="4"/>
          <w:numId w:val="1"/>
        </w:numPr>
      </w:pPr>
      <w:r>
        <w:t>Video map.</w:t>
      </w:r>
    </w:p>
    <w:p w:rsidR="00AF74CA" w:rsidRDefault="00AF74CA" w:rsidP="001D050B">
      <w:pPr>
        <w:pStyle w:val="ListParagraph"/>
        <w:numPr>
          <w:ilvl w:val="3"/>
          <w:numId w:val="1"/>
        </w:numPr>
      </w:pPr>
      <w:r>
        <w:t>Next – questions/pushback</w:t>
      </w:r>
    </w:p>
    <w:p w:rsidR="00977340" w:rsidRDefault="00977340" w:rsidP="001D050B">
      <w:pPr>
        <w:pStyle w:val="ListParagraph"/>
        <w:numPr>
          <w:ilvl w:val="4"/>
          <w:numId w:val="1"/>
        </w:numPr>
      </w:pPr>
      <w:r>
        <w:t>Ask, disagree, vote up.</w:t>
      </w:r>
    </w:p>
    <w:p w:rsidR="00410F6E" w:rsidRDefault="00410F6E" w:rsidP="001D050B">
      <w:pPr>
        <w:pStyle w:val="ListParagraph"/>
        <w:numPr>
          <w:ilvl w:val="5"/>
          <w:numId w:val="1"/>
        </w:numPr>
      </w:pPr>
      <w:r>
        <w:t>At least a week</w:t>
      </w:r>
    </w:p>
    <w:p w:rsidR="002A1347" w:rsidRDefault="00AF74CA" w:rsidP="001D050B">
      <w:pPr>
        <w:pStyle w:val="ListParagraph"/>
        <w:numPr>
          <w:ilvl w:val="3"/>
          <w:numId w:val="1"/>
        </w:numPr>
      </w:pPr>
      <w:r>
        <w:t>Finally – short summary teaching</w:t>
      </w:r>
    </w:p>
    <w:p w:rsidR="00894740" w:rsidRDefault="002A1347" w:rsidP="002A1347">
      <w:pPr>
        <w:pStyle w:val="ListParagraph"/>
        <w:numPr>
          <w:ilvl w:val="3"/>
          <w:numId w:val="1"/>
        </w:numPr>
      </w:pPr>
      <w:r>
        <w:t>Eventually ALL linked below</w:t>
      </w:r>
      <w:r w:rsidR="00894740">
        <w:t xml:space="preserve"> </w:t>
      </w:r>
    </w:p>
    <w:p w:rsidR="002A1347" w:rsidRDefault="002A0980" w:rsidP="002A1347">
      <w:pPr>
        <w:pStyle w:val="ListParagraph"/>
        <w:numPr>
          <w:ilvl w:val="1"/>
          <w:numId w:val="1"/>
        </w:numPr>
      </w:pPr>
      <w:r>
        <w:t>Overview</w:t>
      </w:r>
    </w:p>
    <w:p w:rsidR="00AF3F79" w:rsidRDefault="00AF3F79" w:rsidP="006A64D8">
      <w:pPr>
        <w:pStyle w:val="ListParagraph"/>
        <w:numPr>
          <w:ilvl w:val="2"/>
          <w:numId w:val="1"/>
        </w:numPr>
      </w:pPr>
      <w:r>
        <w:t>Two slippery slopes</w:t>
      </w:r>
    </w:p>
    <w:p w:rsidR="00AF3F79" w:rsidRDefault="00AF3F79" w:rsidP="006A64D8">
      <w:pPr>
        <w:pStyle w:val="ListParagraph"/>
        <w:numPr>
          <w:ilvl w:val="3"/>
          <w:numId w:val="1"/>
        </w:numPr>
      </w:pPr>
      <w:r>
        <w:t>Restrictive</w:t>
      </w:r>
    </w:p>
    <w:p w:rsidR="00AF3F79" w:rsidRPr="00AF3F79" w:rsidRDefault="00AF3F79" w:rsidP="006A64D8">
      <w:pPr>
        <w:pStyle w:val="ListParagraph"/>
        <w:numPr>
          <w:ilvl w:val="4"/>
          <w:numId w:val="1"/>
        </w:numPr>
      </w:pPr>
      <w:r w:rsidRPr="00AF3F79">
        <w:t xml:space="preserve">Mark 10:11–12 (ESV) </w:t>
      </w:r>
      <w:r w:rsidRPr="00AF3F79">
        <w:rPr>
          <w:vertAlign w:val="superscript"/>
          <w:lang w:val="en"/>
        </w:rPr>
        <w:t>11</w:t>
      </w:r>
      <w:r w:rsidRPr="00AF3F79">
        <w:t xml:space="preserve">And he said to them, “Whoever divorces his wife and marries another commits adultery against her, </w:t>
      </w:r>
      <w:r w:rsidRPr="00AF3F79">
        <w:rPr>
          <w:vertAlign w:val="superscript"/>
          <w:lang w:val="en"/>
        </w:rPr>
        <w:t>12</w:t>
      </w:r>
      <w:r w:rsidRPr="00AF3F79">
        <w:t xml:space="preserve">and if she divorces her husband and marries another, she commits adultery.” </w:t>
      </w:r>
    </w:p>
    <w:p w:rsidR="00AF3F79" w:rsidRPr="00AF3F79" w:rsidRDefault="00AF3F79" w:rsidP="006A64D8">
      <w:pPr>
        <w:pStyle w:val="ListParagraph"/>
        <w:numPr>
          <w:ilvl w:val="4"/>
          <w:numId w:val="1"/>
        </w:numPr>
      </w:pPr>
      <w:r w:rsidRPr="00AF3F79">
        <w:t xml:space="preserve">Romans 7:2–3 (ESV) </w:t>
      </w:r>
      <w:r w:rsidRPr="00AF3F79">
        <w:rPr>
          <w:vertAlign w:val="superscript"/>
          <w:lang w:val="en"/>
        </w:rPr>
        <w:t>2</w:t>
      </w:r>
      <w:r w:rsidRPr="00AF3F79">
        <w:t xml:space="preserve">For a married woman is bound by law to her husband while he lives, but if her husband dies she is released from the law of marriage. </w:t>
      </w:r>
      <w:r w:rsidRPr="00AF3F79">
        <w:rPr>
          <w:vertAlign w:val="superscript"/>
          <w:lang w:val="en"/>
        </w:rPr>
        <w:t>3</w:t>
      </w:r>
      <w:r w:rsidRPr="00AF3F79">
        <w:t xml:space="preserve">Accordingly, she will be called an adulteress if she lives with another man while her husband is alive. But if her husband dies, she is free from that law, and if she marries another man she is not an adulteress. </w:t>
      </w:r>
    </w:p>
    <w:p w:rsidR="00AF3F79" w:rsidRPr="00AF3F79" w:rsidRDefault="00AF3F79" w:rsidP="006A64D8">
      <w:pPr>
        <w:pStyle w:val="ListParagraph"/>
        <w:numPr>
          <w:ilvl w:val="4"/>
          <w:numId w:val="1"/>
        </w:numPr>
      </w:pPr>
      <w:r w:rsidRPr="00AF3F79">
        <w:t xml:space="preserve">1 Corinthians 7:10–11 (ESV) </w:t>
      </w:r>
      <w:r w:rsidRPr="00AF3F79">
        <w:rPr>
          <w:vertAlign w:val="superscript"/>
          <w:lang w:val="en"/>
        </w:rPr>
        <w:t>10</w:t>
      </w:r>
      <w:r w:rsidRPr="00AF3F79">
        <w:t xml:space="preserve">To the married I give this charge (not I, but the Lord): the wife should not separate from her husband </w:t>
      </w:r>
      <w:r w:rsidRPr="00AF3F79">
        <w:rPr>
          <w:vertAlign w:val="superscript"/>
          <w:lang w:val="en"/>
        </w:rPr>
        <w:t>11</w:t>
      </w:r>
      <w:r w:rsidRPr="00AF3F79">
        <w:t xml:space="preserve">(but if she does, she should remain unmarried or else be reconciled to her husband), and the husband should not divorce his wife. </w:t>
      </w:r>
    </w:p>
    <w:p w:rsidR="00AB0D86" w:rsidRDefault="00CE4858" w:rsidP="00AB0D86">
      <w:pPr>
        <w:pStyle w:val="ListParagraph"/>
        <w:numPr>
          <w:ilvl w:val="5"/>
          <w:numId w:val="1"/>
        </w:numPr>
      </w:pPr>
      <w:r>
        <w:t>With other passages</w:t>
      </w:r>
      <w:r w:rsidR="00AB0D86">
        <w:t xml:space="preserve"> this is </w:t>
      </w:r>
      <w:r w:rsidRPr="00CE4858">
        <w:rPr>
          <w:u w:val="single"/>
        </w:rPr>
        <w:t>impossible</w:t>
      </w:r>
      <w:r>
        <w:t xml:space="preserve"> to maintain.</w:t>
      </w:r>
    </w:p>
    <w:p w:rsidR="00332636" w:rsidRDefault="00332636" w:rsidP="00332636">
      <w:pPr>
        <w:pStyle w:val="ListParagraph"/>
        <w:numPr>
          <w:ilvl w:val="6"/>
          <w:numId w:val="1"/>
        </w:numPr>
      </w:pPr>
      <w:r>
        <w:t>Big deal</w:t>
      </w:r>
    </w:p>
    <w:p w:rsidR="00332636" w:rsidRDefault="00332636" w:rsidP="00332636">
      <w:pPr>
        <w:pStyle w:val="ListParagraph"/>
        <w:numPr>
          <w:ilvl w:val="7"/>
          <w:numId w:val="1"/>
        </w:numPr>
      </w:pPr>
      <w:r>
        <w:t xml:space="preserve">It looks good, you get committed. Then bad Bible study happens on 1 </w:t>
      </w:r>
      <w:proofErr w:type="spellStart"/>
      <w:r>
        <w:t>Cor</w:t>
      </w:r>
      <w:proofErr w:type="spellEnd"/>
      <w:r>
        <w:t xml:space="preserve"> 7, Mt 5 &amp; 19</w:t>
      </w:r>
    </w:p>
    <w:p w:rsidR="00332636" w:rsidRDefault="00332636" w:rsidP="00332636">
      <w:pPr>
        <w:pStyle w:val="ListParagraph"/>
        <w:numPr>
          <w:ilvl w:val="8"/>
          <w:numId w:val="1"/>
        </w:numPr>
      </w:pPr>
      <w:r>
        <w:t>Red flag.</w:t>
      </w:r>
    </w:p>
    <w:p w:rsidR="00332636" w:rsidRDefault="00332636" w:rsidP="00332636">
      <w:pPr>
        <w:pStyle w:val="ListParagraph"/>
        <w:numPr>
          <w:ilvl w:val="6"/>
          <w:numId w:val="1"/>
        </w:numPr>
      </w:pPr>
      <w:r>
        <w:t xml:space="preserve">Gordon Wenham, John Piper, David Pawson, </w:t>
      </w:r>
    </w:p>
    <w:p w:rsidR="00CE4858" w:rsidRDefault="00332636" w:rsidP="00AB0D86">
      <w:pPr>
        <w:pStyle w:val="ListParagraph"/>
        <w:numPr>
          <w:ilvl w:val="5"/>
          <w:numId w:val="1"/>
        </w:numPr>
      </w:pPr>
      <w:r>
        <w:t>Also,</w:t>
      </w:r>
      <w:r w:rsidR="00CE4858">
        <w:t xml:space="preserve"> there are reasons for thinking that, in context, these statements are true principles but NOT without exceptions.</w:t>
      </w:r>
    </w:p>
    <w:p w:rsidR="00AF3F79" w:rsidRDefault="00AF3F79" w:rsidP="006A64D8">
      <w:pPr>
        <w:pStyle w:val="ListParagraph"/>
        <w:numPr>
          <w:ilvl w:val="3"/>
          <w:numId w:val="1"/>
        </w:numPr>
      </w:pPr>
      <w:r>
        <w:t xml:space="preserve">Permissive </w:t>
      </w:r>
    </w:p>
    <w:p w:rsidR="00AF3F79" w:rsidRDefault="00AF3F79" w:rsidP="006A64D8">
      <w:pPr>
        <w:pStyle w:val="ListParagraph"/>
        <w:numPr>
          <w:ilvl w:val="4"/>
          <w:numId w:val="1"/>
        </w:numPr>
      </w:pPr>
      <w:r>
        <w:t>Jesus “except for adultery” (Mt 5 &amp; 19)</w:t>
      </w:r>
    </w:p>
    <w:p w:rsidR="00B727CD" w:rsidRPr="00B727CD" w:rsidRDefault="00B727CD" w:rsidP="00B727CD">
      <w:pPr>
        <w:pStyle w:val="ListParagraph"/>
        <w:numPr>
          <w:ilvl w:val="5"/>
          <w:numId w:val="1"/>
        </w:numPr>
        <w:rPr>
          <w:b/>
        </w:rPr>
      </w:pPr>
      <w:r w:rsidRPr="00B727CD">
        <w:rPr>
          <w:b/>
        </w:rPr>
        <w:lastRenderedPageBreak/>
        <w:t xml:space="preserve">Matthew 5:32 (ESV) </w:t>
      </w:r>
      <w:r w:rsidRPr="00B727CD">
        <w:rPr>
          <w:b/>
          <w:vertAlign w:val="superscript"/>
          <w:lang w:val="en"/>
        </w:rPr>
        <w:t>32</w:t>
      </w:r>
      <w:r w:rsidRPr="00B727CD">
        <w:rPr>
          <w:b/>
        </w:rPr>
        <w:t xml:space="preserve">But I say to you that everyone who divorces his wife, except on the ground of sexual immorality, makes her commit adultery, and whoever marries a divorced woman commits adultery. </w:t>
      </w:r>
    </w:p>
    <w:p w:rsidR="00B727CD" w:rsidRPr="004C0AA7" w:rsidRDefault="00B727CD" w:rsidP="004C0AA7">
      <w:pPr>
        <w:pStyle w:val="ListParagraph"/>
        <w:numPr>
          <w:ilvl w:val="5"/>
          <w:numId w:val="1"/>
        </w:numPr>
        <w:rPr>
          <w:b/>
        </w:rPr>
      </w:pPr>
      <w:r w:rsidRPr="00B727CD">
        <w:rPr>
          <w:b/>
        </w:rPr>
        <w:t xml:space="preserve">Matthew 19:9 (ESV) </w:t>
      </w:r>
      <w:r w:rsidRPr="00B727CD">
        <w:rPr>
          <w:b/>
          <w:vertAlign w:val="superscript"/>
          <w:lang w:val="en"/>
        </w:rPr>
        <w:t>9</w:t>
      </w:r>
      <w:r w:rsidRPr="00B727CD">
        <w:rPr>
          <w:b/>
        </w:rPr>
        <w:t xml:space="preserve">And I say to you: whoever divorces his wife, except for sexual immorality, and marries another, commits adultery.” </w:t>
      </w:r>
    </w:p>
    <w:p w:rsidR="00AF3F79" w:rsidRDefault="00AF3F79" w:rsidP="006A64D8">
      <w:pPr>
        <w:pStyle w:val="ListParagraph"/>
        <w:numPr>
          <w:ilvl w:val="4"/>
          <w:numId w:val="1"/>
        </w:numPr>
      </w:pPr>
      <w:r>
        <w:t>Paul seemed to as well.</w:t>
      </w:r>
    </w:p>
    <w:p w:rsidR="003769B2" w:rsidRDefault="003769B2" w:rsidP="003769B2">
      <w:pPr>
        <w:pStyle w:val="ListParagraph"/>
        <w:numPr>
          <w:ilvl w:val="5"/>
          <w:numId w:val="1"/>
        </w:numPr>
      </w:pPr>
      <w:r>
        <w:t>An unwilling non-believer</w:t>
      </w:r>
    </w:p>
    <w:p w:rsidR="00CE4858" w:rsidRDefault="00CE4858" w:rsidP="006A64D8">
      <w:pPr>
        <w:pStyle w:val="ListParagraph"/>
        <w:numPr>
          <w:ilvl w:val="4"/>
          <w:numId w:val="1"/>
        </w:numPr>
      </w:pPr>
      <w:r>
        <w:t>And I’m going to give a biblical case for more.</w:t>
      </w:r>
    </w:p>
    <w:p w:rsidR="00AF3F79" w:rsidRDefault="00AF3F79" w:rsidP="006A64D8">
      <w:pPr>
        <w:pStyle w:val="ListParagraph"/>
        <w:numPr>
          <w:ilvl w:val="4"/>
          <w:numId w:val="1"/>
        </w:numPr>
      </w:pPr>
      <w:r>
        <w:t>But how far do they go?</w:t>
      </w:r>
    </w:p>
    <w:p w:rsidR="00AF3F79" w:rsidRDefault="00AF3F79" w:rsidP="006A64D8">
      <w:pPr>
        <w:pStyle w:val="ListParagraph"/>
        <w:numPr>
          <w:ilvl w:val="5"/>
          <w:numId w:val="1"/>
        </w:numPr>
      </w:pPr>
      <w:r>
        <w:t>WHEN are they valid?</w:t>
      </w:r>
    </w:p>
    <w:p w:rsidR="00CE4858" w:rsidRDefault="00CE4858" w:rsidP="00CE4858">
      <w:pPr>
        <w:pStyle w:val="ListParagraph"/>
        <w:numPr>
          <w:ilvl w:val="5"/>
          <w:numId w:val="1"/>
        </w:numPr>
      </w:pPr>
      <w:r>
        <w:t>GREAT danger in our hearts justifying ourselves.</w:t>
      </w:r>
    </w:p>
    <w:p w:rsidR="003769B2" w:rsidRDefault="003769B2" w:rsidP="003769B2">
      <w:pPr>
        <w:pStyle w:val="ListParagraph"/>
        <w:numPr>
          <w:ilvl w:val="5"/>
          <w:numId w:val="1"/>
        </w:numPr>
      </w:pPr>
      <w:r>
        <w:t>Expand exceptions to anything</w:t>
      </w:r>
    </w:p>
    <w:p w:rsidR="00332636" w:rsidRDefault="00332636" w:rsidP="00332636">
      <w:pPr>
        <w:pStyle w:val="ListParagraph"/>
        <w:numPr>
          <w:ilvl w:val="6"/>
          <w:numId w:val="1"/>
        </w:numPr>
      </w:pPr>
      <w:r>
        <w:t>THIS is exactly what Jesus was coming against!</w:t>
      </w:r>
    </w:p>
    <w:p w:rsidR="00332636" w:rsidRDefault="003769B2" w:rsidP="00332636">
      <w:pPr>
        <w:pStyle w:val="ListParagraph"/>
        <w:numPr>
          <w:ilvl w:val="3"/>
          <w:numId w:val="1"/>
        </w:numPr>
      </w:pPr>
      <w:r>
        <w:t>Both errors are a major concern.</w:t>
      </w:r>
    </w:p>
    <w:p w:rsidR="00332636" w:rsidRDefault="00332636" w:rsidP="00AF3F79">
      <w:pPr>
        <w:pStyle w:val="ListParagraph"/>
        <w:numPr>
          <w:ilvl w:val="3"/>
          <w:numId w:val="1"/>
        </w:numPr>
      </w:pPr>
      <w:r>
        <w:t xml:space="preserve">Who I read. </w:t>
      </w:r>
    </w:p>
    <w:p w:rsidR="00332636" w:rsidRDefault="00332636" w:rsidP="00332636">
      <w:pPr>
        <w:pStyle w:val="ListParagraph"/>
        <w:numPr>
          <w:ilvl w:val="4"/>
          <w:numId w:val="1"/>
        </w:numPr>
      </w:pPr>
      <w:r>
        <w:t xml:space="preserve">Already mentioned </w:t>
      </w:r>
      <w:r w:rsidR="002650F7">
        <w:t>Wenham</w:t>
      </w:r>
      <w:r>
        <w:t>, Piper and Pawson</w:t>
      </w:r>
    </w:p>
    <w:p w:rsidR="00332636" w:rsidRDefault="00AF3F79" w:rsidP="00332636">
      <w:pPr>
        <w:pStyle w:val="ListParagraph"/>
        <w:numPr>
          <w:ilvl w:val="4"/>
          <w:numId w:val="1"/>
        </w:numPr>
      </w:pPr>
      <w:r>
        <w:t xml:space="preserve">William </w:t>
      </w:r>
      <w:proofErr w:type="spellStart"/>
      <w:r>
        <w:t>Heth</w:t>
      </w:r>
      <w:proofErr w:type="spellEnd"/>
      <w:r>
        <w:t>, Crai</w:t>
      </w:r>
      <w:r w:rsidR="00332636">
        <w:t>g Keener, David Instone-Brewer, Wayne Grudem</w:t>
      </w:r>
    </w:p>
    <w:p w:rsidR="002650F7" w:rsidRDefault="003769B2" w:rsidP="00945647">
      <w:pPr>
        <w:pStyle w:val="ListParagraph"/>
        <w:numPr>
          <w:ilvl w:val="5"/>
          <w:numId w:val="1"/>
        </w:numPr>
      </w:pPr>
      <w:r>
        <w:t>etc.</w:t>
      </w:r>
    </w:p>
    <w:p w:rsidR="00701D85" w:rsidRDefault="00701D85" w:rsidP="00701D85">
      <w:pPr>
        <w:pStyle w:val="ListParagraph"/>
        <w:numPr>
          <w:ilvl w:val="5"/>
          <w:numId w:val="1"/>
        </w:numPr>
      </w:pPr>
      <w:r>
        <w:t>Number of resources in vid description</w:t>
      </w:r>
    </w:p>
    <w:p w:rsidR="002650F7" w:rsidRDefault="002650F7" w:rsidP="002650F7">
      <w:pPr>
        <w:pStyle w:val="ListParagraph"/>
        <w:numPr>
          <w:ilvl w:val="2"/>
          <w:numId w:val="1"/>
        </w:numPr>
      </w:pPr>
      <w:r>
        <w:t>This study format</w:t>
      </w:r>
    </w:p>
    <w:p w:rsidR="002650F7" w:rsidRDefault="002650F7" w:rsidP="002650F7">
      <w:pPr>
        <w:pStyle w:val="ListParagraph"/>
        <w:numPr>
          <w:ilvl w:val="3"/>
          <w:numId w:val="1"/>
        </w:numPr>
      </w:pPr>
      <w:r>
        <w:t>Survey through scripture</w:t>
      </w:r>
    </w:p>
    <w:p w:rsidR="002650F7" w:rsidRDefault="002650F7" w:rsidP="002650F7">
      <w:pPr>
        <w:pStyle w:val="ListParagraph"/>
        <w:numPr>
          <w:ilvl w:val="4"/>
          <w:numId w:val="1"/>
        </w:numPr>
      </w:pPr>
      <w:r>
        <w:t>Dealing with debates</w:t>
      </w:r>
    </w:p>
    <w:p w:rsidR="002650F7" w:rsidRDefault="002650F7" w:rsidP="002650F7">
      <w:pPr>
        <w:pStyle w:val="ListParagraph"/>
        <w:numPr>
          <w:ilvl w:val="4"/>
          <w:numId w:val="1"/>
        </w:numPr>
      </w:pPr>
      <w:r>
        <w:t>Gathering principles</w:t>
      </w:r>
    </w:p>
    <w:p w:rsidR="002650F7" w:rsidRDefault="002650F7" w:rsidP="002650F7">
      <w:pPr>
        <w:pStyle w:val="ListParagraph"/>
        <w:numPr>
          <w:ilvl w:val="3"/>
          <w:numId w:val="1"/>
        </w:numPr>
      </w:pPr>
      <w:r>
        <w:t>Topic will become complicated</w:t>
      </w:r>
    </w:p>
    <w:p w:rsidR="002650F7" w:rsidRDefault="00945647" w:rsidP="002650F7">
      <w:pPr>
        <w:pStyle w:val="ListParagraph"/>
        <w:numPr>
          <w:ilvl w:val="4"/>
          <w:numId w:val="1"/>
        </w:numPr>
      </w:pPr>
      <w:r>
        <w:t>We’ll get complicated to make it more simple</w:t>
      </w:r>
    </w:p>
    <w:p w:rsidR="002A1347" w:rsidRDefault="002A1347" w:rsidP="002A1347">
      <w:pPr>
        <w:pStyle w:val="ListParagraph"/>
        <w:numPr>
          <w:ilvl w:val="3"/>
          <w:numId w:val="1"/>
        </w:numPr>
      </w:pPr>
      <w:r>
        <w:t xml:space="preserve">Then “what </w:t>
      </w:r>
      <w:proofErr w:type="spellStart"/>
      <w:r>
        <w:t>abouts</w:t>
      </w:r>
      <w:proofErr w:type="spellEnd"/>
      <w:r>
        <w:t>”</w:t>
      </w:r>
    </w:p>
    <w:p w:rsidR="002A1347" w:rsidRDefault="002A1347" w:rsidP="002A1347">
      <w:pPr>
        <w:pStyle w:val="ListParagraph"/>
        <w:numPr>
          <w:ilvl w:val="4"/>
          <w:numId w:val="1"/>
        </w:numPr>
      </w:pPr>
      <w:r>
        <w:t>Alcoholism/gambling</w:t>
      </w:r>
    </w:p>
    <w:p w:rsidR="002A1347" w:rsidRDefault="005655CA" w:rsidP="002A1347">
      <w:pPr>
        <w:pStyle w:val="ListParagraph"/>
        <w:numPr>
          <w:ilvl w:val="4"/>
          <w:numId w:val="1"/>
        </w:numPr>
      </w:pPr>
      <w:r>
        <w:t>A sinfully entered marriage</w:t>
      </w:r>
    </w:p>
    <w:p w:rsidR="00641DA2" w:rsidRDefault="005655CA" w:rsidP="00641DA2">
      <w:pPr>
        <w:pStyle w:val="ListParagraph"/>
        <w:numPr>
          <w:ilvl w:val="4"/>
          <w:numId w:val="1"/>
        </w:numPr>
      </w:pPr>
      <w:r>
        <w:t>Church fathers – who, they say, all held that you can’t remarry unless your spouse dies!</w:t>
      </w:r>
    </w:p>
    <w:p w:rsidR="002A1347" w:rsidRDefault="002A1347" w:rsidP="002A1347">
      <w:pPr>
        <w:pStyle w:val="ListParagraph"/>
        <w:numPr>
          <w:ilvl w:val="4"/>
          <w:numId w:val="1"/>
        </w:numPr>
      </w:pPr>
      <w:r>
        <w:t>Video map</w:t>
      </w:r>
    </w:p>
    <w:p w:rsidR="005655CA" w:rsidRDefault="00641DA2" w:rsidP="005655CA">
      <w:r>
        <w:t>WHAT YOU NEED TO KNOW ABOUT THE JEWISH BACKDROP OF JESUS’ TEACHING IN DIVORCE</w:t>
      </w:r>
    </w:p>
    <w:p w:rsidR="009842E9" w:rsidRDefault="00704A90" w:rsidP="009842E9">
      <w:pPr>
        <w:pStyle w:val="ListParagraph"/>
        <w:numPr>
          <w:ilvl w:val="0"/>
          <w:numId w:val="1"/>
        </w:numPr>
      </w:pPr>
      <w:r>
        <w:t>1) Survey of Scriptures</w:t>
      </w:r>
    </w:p>
    <w:p w:rsidR="009842E9" w:rsidRDefault="009842E9" w:rsidP="009842E9">
      <w:pPr>
        <w:pStyle w:val="ListParagraph"/>
        <w:numPr>
          <w:ilvl w:val="1"/>
          <w:numId w:val="1"/>
        </w:numPr>
      </w:pPr>
      <w:r>
        <w:t>A debate that forms the backdrop of Jesus’ words on divorce and remarriage</w:t>
      </w:r>
    </w:p>
    <w:p w:rsidR="00B727CD" w:rsidRDefault="00B727CD" w:rsidP="00B727CD">
      <w:pPr>
        <w:pStyle w:val="ListParagraph"/>
        <w:numPr>
          <w:ilvl w:val="2"/>
          <w:numId w:val="1"/>
        </w:numPr>
      </w:pPr>
      <w:r>
        <w:t>And helps us see why Matt seems to have an exception where Mk and Lk don’t</w:t>
      </w:r>
    </w:p>
    <w:p w:rsidR="009842E9" w:rsidRDefault="009842E9" w:rsidP="009842E9">
      <w:pPr>
        <w:pStyle w:val="ListParagraph"/>
        <w:numPr>
          <w:ilvl w:val="1"/>
          <w:numId w:val="1"/>
        </w:numPr>
      </w:pPr>
      <w:r>
        <w:t xml:space="preserve">Mosaic Law – 1 passage </w:t>
      </w:r>
    </w:p>
    <w:p w:rsidR="009842E9" w:rsidRPr="00DE3BC3" w:rsidRDefault="009842E9" w:rsidP="009842E9">
      <w:pPr>
        <w:pStyle w:val="ListParagraph"/>
        <w:numPr>
          <w:ilvl w:val="2"/>
          <w:numId w:val="1"/>
        </w:numPr>
        <w:rPr>
          <w:b/>
        </w:rPr>
      </w:pPr>
      <w:r w:rsidRPr="00DE3BC3">
        <w:rPr>
          <w:b/>
        </w:rPr>
        <w:t xml:space="preserve">Deuteronomy 24:1–4 (ESV) </w:t>
      </w:r>
      <w:r w:rsidRPr="00DE3BC3">
        <w:rPr>
          <w:b/>
          <w:vertAlign w:val="superscript"/>
          <w:lang w:val="en"/>
        </w:rPr>
        <w:t>1</w:t>
      </w:r>
      <w:r w:rsidRPr="00DE3BC3">
        <w:rPr>
          <w:b/>
        </w:rPr>
        <w:t xml:space="preserve">“When a man takes a wife and marries her, if then she finds no favor in his eyes because he has found some indecency in her, and he writes her a certificate of divorce and puts it in her hand and sends her out of his house, and she departs out of his house, </w:t>
      </w:r>
      <w:r w:rsidRPr="00DE3BC3">
        <w:rPr>
          <w:b/>
          <w:vertAlign w:val="superscript"/>
          <w:lang w:val="en"/>
        </w:rPr>
        <w:t>2</w:t>
      </w:r>
      <w:r w:rsidRPr="00DE3BC3">
        <w:rPr>
          <w:b/>
        </w:rPr>
        <w:t xml:space="preserve">and if she goes and becomes another man’s wife, </w:t>
      </w:r>
      <w:r w:rsidRPr="00DE3BC3">
        <w:rPr>
          <w:b/>
          <w:vertAlign w:val="superscript"/>
          <w:lang w:val="en"/>
        </w:rPr>
        <w:t>3</w:t>
      </w:r>
      <w:r w:rsidRPr="00DE3BC3">
        <w:rPr>
          <w:b/>
        </w:rPr>
        <w:t xml:space="preserve">and the latter man hates her and writes her a certificate of divorce and puts it in her hand and sends her out of his house, or if the latter man dies, who took her to be his wife, </w:t>
      </w:r>
      <w:r w:rsidRPr="00DE3BC3">
        <w:rPr>
          <w:b/>
          <w:vertAlign w:val="superscript"/>
          <w:lang w:val="en"/>
        </w:rPr>
        <w:t>4</w:t>
      </w:r>
      <w:r w:rsidRPr="00DE3BC3">
        <w:rPr>
          <w:b/>
        </w:rPr>
        <w:t xml:space="preserve">then her former husband, who sent her away, may not take her again to be his wife, after she has been defiled, for that is an abomination before the Lord. And you shall not bring sin upon the land that the Lord your God is giving you for an inheritance. </w:t>
      </w:r>
    </w:p>
    <w:p w:rsidR="009842E9" w:rsidRDefault="009842E9" w:rsidP="009842E9">
      <w:pPr>
        <w:pStyle w:val="ListParagraph"/>
        <w:numPr>
          <w:ilvl w:val="3"/>
          <w:numId w:val="1"/>
        </w:numPr>
      </w:pPr>
      <w:r>
        <w:t>What it allows, what it causes, what it forbids.</w:t>
      </w:r>
    </w:p>
    <w:p w:rsidR="009842E9" w:rsidRDefault="005A37E4" w:rsidP="009842E9">
      <w:pPr>
        <w:pStyle w:val="ListParagraph"/>
        <w:numPr>
          <w:ilvl w:val="3"/>
          <w:numId w:val="1"/>
        </w:numPr>
      </w:pPr>
      <w:r>
        <w:t>What does this ALLOW/assume?</w:t>
      </w:r>
    </w:p>
    <w:p w:rsidR="005A37E4" w:rsidRDefault="009842E9" w:rsidP="005A37E4">
      <w:pPr>
        <w:pStyle w:val="ListParagraph"/>
        <w:numPr>
          <w:ilvl w:val="4"/>
          <w:numId w:val="1"/>
        </w:numPr>
      </w:pPr>
      <w:r>
        <w:t>Divorce, remarriage (even a to a third husband)</w:t>
      </w:r>
    </w:p>
    <w:p w:rsidR="009842E9" w:rsidRDefault="009842E9" w:rsidP="009842E9">
      <w:pPr>
        <w:pStyle w:val="ListParagraph"/>
        <w:numPr>
          <w:ilvl w:val="3"/>
          <w:numId w:val="1"/>
        </w:numPr>
      </w:pPr>
      <w:r>
        <w:lastRenderedPageBreak/>
        <w:t>What does it cause?</w:t>
      </w:r>
    </w:p>
    <w:p w:rsidR="009842E9" w:rsidRDefault="009842E9" w:rsidP="009842E9">
      <w:pPr>
        <w:pStyle w:val="ListParagraph"/>
        <w:numPr>
          <w:ilvl w:val="4"/>
          <w:numId w:val="1"/>
        </w:numPr>
      </w:pPr>
      <w:r>
        <w:t>Certificates (woman’s rights)</w:t>
      </w:r>
    </w:p>
    <w:p w:rsidR="009842E9" w:rsidRDefault="009842E9" w:rsidP="009842E9">
      <w:pPr>
        <w:pStyle w:val="ListParagraph"/>
        <w:numPr>
          <w:ilvl w:val="5"/>
          <w:numId w:val="1"/>
        </w:numPr>
      </w:pPr>
      <w:r>
        <w:t>No other ANE group we know of.</w:t>
      </w:r>
    </w:p>
    <w:p w:rsidR="009842E9" w:rsidRDefault="009842E9" w:rsidP="009842E9">
      <w:pPr>
        <w:pStyle w:val="ListParagraph"/>
        <w:numPr>
          <w:ilvl w:val="5"/>
          <w:numId w:val="1"/>
        </w:numPr>
      </w:pPr>
      <w:r>
        <w:t>A common theme in the OT LAW</w:t>
      </w:r>
    </w:p>
    <w:p w:rsidR="009842E9" w:rsidRDefault="009842E9" w:rsidP="009842E9">
      <w:pPr>
        <w:pStyle w:val="ListParagraph"/>
        <w:numPr>
          <w:ilvl w:val="5"/>
          <w:numId w:val="1"/>
        </w:numPr>
      </w:pPr>
      <w:r>
        <w:t xml:space="preserve">Code of Hammurabi </w:t>
      </w:r>
    </w:p>
    <w:p w:rsidR="009842E9" w:rsidRDefault="009842E9" w:rsidP="009842E9">
      <w:pPr>
        <w:pStyle w:val="ListParagraph"/>
        <w:numPr>
          <w:ilvl w:val="6"/>
          <w:numId w:val="1"/>
        </w:numPr>
      </w:pPr>
      <w:r>
        <w:t>First husband could come and claim her back at ANY time</w:t>
      </w:r>
    </w:p>
    <w:p w:rsidR="00DE3BC3" w:rsidRDefault="00DE3BC3" w:rsidP="00DE3BC3">
      <w:pPr>
        <w:pStyle w:val="ListParagraph"/>
        <w:numPr>
          <w:ilvl w:val="4"/>
          <w:numId w:val="1"/>
        </w:numPr>
      </w:pPr>
      <w:r>
        <w:t xml:space="preserve">Improves women’s </w:t>
      </w:r>
      <w:r w:rsidR="005A37E4">
        <w:t xml:space="preserve">condition. </w:t>
      </w:r>
    </w:p>
    <w:p w:rsidR="009842E9" w:rsidRDefault="009842E9" w:rsidP="009842E9">
      <w:pPr>
        <w:pStyle w:val="ListParagraph"/>
        <w:numPr>
          <w:ilvl w:val="3"/>
          <w:numId w:val="1"/>
        </w:numPr>
      </w:pPr>
      <w:r>
        <w:t>What does it forbid</w:t>
      </w:r>
      <w:r w:rsidR="005A37E4">
        <w:t>?</w:t>
      </w:r>
    </w:p>
    <w:p w:rsidR="009842E9" w:rsidRDefault="009842E9" w:rsidP="009842E9">
      <w:pPr>
        <w:pStyle w:val="ListParagraph"/>
        <w:numPr>
          <w:ilvl w:val="4"/>
          <w:numId w:val="1"/>
        </w:numPr>
      </w:pPr>
      <w:r>
        <w:t>Remarriage</w:t>
      </w:r>
      <w:r w:rsidR="00DE3BC3">
        <w:t xml:space="preserve"> - only</w:t>
      </w:r>
      <w:r>
        <w:t xml:space="preserve"> to </w:t>
      </w:r>
      <w:r w:rsidR="00DE3BC3">
        <w:t xml:space="preserve">the </w:t>
      </w:r>
      <w:r>
        <w:t>first spouse</w:t>
      </w:r>
    </w:p>
    <w:p w:rsidR="009842E9" w:rsidRDefault="009842E9" w:rsidP="009842E9">
      <w:pPr>
        <w:pStyle w:val="ListParagraph"/>
        <w:numPr>
          <w:ilvl w:val="4"/>
          <w:numId w:val="1"/>
        </w:numPr>
      </w:pPr>
      <w:r>
        <w:t>Why? (3 possible reasons)</w:t>
      </w:r>
    </w:p>
    <w:p w:rsidR="009842E9" w:rsidRDefault="009842E9" w:rsidP="009842E9">
      <w:pPr>
        <w:pStyle w:val="ListParagraph"/>
        <w:numPr>
          <w:ilvl w:val="5"/>
          <w:numId w:val="1"/>
        </w:numPr>
      </w:pPr>
      <w:r>
        <w:t>Because of prostitution? (if latter man DIES)</w:t>
      </w:r>
    </w:p>
    <w:p w:rsidR="009842E9" w:rsidRDefault="009842E9" w:rsidP="009842E9">
      <w:pPr>
        <w:pStyle w:val="ListParagraph"/>
        <w:numPr>
          <w:ilvl w:val="6"/>
          <w:numId w:val="1"/>
        </w:numPr>
      </w:pPr>
      <w:r>
        <w:t>Even in modern times – wife for the night</w:t>
      </w:r>
    </w:p>
    <w:p w:rsidR="009842E9" w:rsidRDefault="009842E9" w:rsidP="009842E9">
      <w:pPr>
        <w:pStyle w:val="ListParagraph"/>
        <w:numPr>
          <w:ilvl w:val="6"/>
          <w:numId w:val="1"/>
        </w:numPr>
      </w:pPr>
      <w:r>
        <w:t>Unknown</w:t>
      </w:r>
    </w:p>
    <w:p w:rsidR="009842E9" w:rsidRDefault="009842E9" w:rsidP="009842E9">
      <w:pPr>
        <w:pStyle w:val="ListParagraph"/>
        <w:numPr>
          <w:ilvl w:val="5"/>
          <w:numId w:val="1"/>
        </w:numPr>
      </w:pPr>
      <w:r>
        <w:t>To make sure they wouldn’t casually send her away.</w:t>
      </w:r>
    </w:p>
    <w:p w:rsidR="009842E9" w:rsidRDefault="009842E9" w:rsidP="009842E9">
      <w:pPr>
        <w:pStyle w:val="ListParagraph"/>
        <w:numPr>
          <w:ilvl w:val="6"/>
          <w:numId w:val="1"/>
        </w:numPr>
      </w:pPr>
      <w:r>
        <w:t>She’s likely to get remarried.</w:t>
      </w:r>
    </w:p>
    <w:p w:rsidR="009842E9" w:rsidRDefault="009842E9" w:rsidP="009842E9">
      <w:pPr>
        <w:pStyle w:val="ListParagraph"/>
        <w:numPr>
          <w:ilvl w:val="5"/>
          <w:numId w:val="1"/>
        </w:numPr>
      </w:pPr>
      <w:r>
        <w:t>Because of wanting money?</w:t>
      </w:r>
    </w:p>
    <w:p w:rsidR="005A37E4" w:rsidRDefault="005A37E4" w:rsidP="005A37E4">
      <w:pPr>
        <w:pStyle w:val="ListParagraph"/>
        <w:numPr>
          <w:ilvl w:val="6"/>
          <w:numId w:val="1"/>
        </w:numPr>
      </w:pPr>
      <w:r>
        <w:t>Raymond Westbrook</w:t>
      </w:r>
    </w:p>
    <w:p w:rsidR="005A37E4" w:rsidRDefault="006D0163" w:rsidP="005A37E4">
      <w:pPr>
        <w:pStyle w:val="ListParagraph"/>
        <w:numPr>
          <w:ilvl w:val="7"/>
          <w:numId w:val="1"/>
        </w:numPr>
      </w:pPr>
      <w:r>
        <w:t>“</w:t>
      </w:r>
      <w:r w:rsidRPr="006D0163">
        <w:t>THE PROHIB</w:t>
      </w:r>
      <w:r>
        <w:t>ITION</w:t>
      </w:r>
      <w:r w:rsidRPr="006D0163">
        <w:t xml:space="preserve"> ON RESTORA</w:t>
      </w:r>
      <w:r>
        <w:t>I</w:t>
      </w:r>
      <w:r w:rsidRPr="006D0163">
        <w:t>ON OF MA</w:t>
      </w:r>
      <w:r>
        <w:t>RRI</w:t>
      </w:r>
      <w:r w:rsidRPr="006D0163">
        <w:t>AGE IN DEUTERONOMY 24:1-4</w:t>
      </w:r>
      <w:r>
        <w:t xml:space="preserve">” </w:t>
      </w:r>
      <w:hyperlink r:id="rId8" w:history="1">
        <w:r w:rsidR="005A37E4" w:rsidRPr="005076F5">
          <w:rPr>
            <w:rStyle w:val="Hyperlink"/>
          </w:rPr>
          <w:t>https://www.wisereaction.org/ebooks/westbrook.pdf</w:t>
        </w:r>
      </w:hyperlink>
    </w:p>
    <w:p w:rsidR="009842E9" w:rsidRDefault="009842E9" w:rsidP="005A37E4">
      <w:pPr>
        <w:pStyle w:val="ListParagraph"/>
        <w:numPr>
          <w:ilvl w:val="6"/>
          <w:numId w:val="1"/>
        </w:numPr>
      </w:pPr>
      <w:r>
        <w:t>“indecency” = for cause (at least claimed)</w:t>
      </w:r>
    </w:p>
    <w:p w:rsidR="009842E9" w:rsidRDefault="009842E9" w:rsidP="009842E9">
      <w:pPr>
        <w:pStyle w:val="ListParagraph"/>
        <w:numPr>
          <w:ilvl w:val="6"/>
          <w:numId w:val="1"/>
        </w:numPr>
      </w:pPr>
      <w:r>
        <w:t>“hates her” = not for cause</w:t>
      </w:r>
    </w:p>
    <w:p w:rsidR="009842E9" w:rsidRDefault="009842E9" w:rsidP="009842E9">
      <w:pPr>
        <w:pStyle w:val="ListParagraph"/>
        <w:numPr>
          <w:ilvl w:val="7"/>
          <w:numId w:val="1"/>
        </w:numPr>
      </w:pPr>
      <w:r w:rsidRPr="005076F5">
        <w:rPr>
          <w:i/>
        </w:rPr>
        <w:t>"hate" is used to show that the action arose from a subjective motive and without objective grounds to justify it - and for this reason is blameworthy</w:t>
      </w:r>
      <w:r w:rsidRPr="005076F5">
        <w:t>.</w:t>
      </w:r>
      <w:r>
        <w:t xml:space="preserve"> – Westbrook pdf</w:t>
      </w:r>
    </w:p>
    <w:p w:rsidR="005A37E4" w:rsidRDefault="005A37E4" w:rsidP="005A37E4">
      <w:pPr>
        <w:pStyle w:val="ListParagraph"/>
        <w:numPr>
          <w:ilvl w:val="8"/>
          <w:numId w:val="1"/>
        </w:numPr>
      </w:pPr>
      <w:r>
        <w:t>Quotes a number of ancient sources that seem to use it this way</w:t>
      </w:r>
    </w:p>
    <w:p w:rsidR="009842E9" w:rsidRDefault="009842E9" w:rsidP="009842E9">
      <w:pPr>
        <w:pStyle w:val="ListParagraph"/>
        <w:numPr>
          <w:ilvl w:val="6"/>
          <w:numId w:val="1"/>
        </w:numPr>
      </w:pPr>
      <w:r>
        <w:t>1</w:t>
      </w:r>
      <w:r w:rsidRPr="00972FEF">
        <w:rPr>
          <w:vertAlign w:val="superscript"/>
        </w:rPr>
        <w:t>st</w:t>
      </w:r>
      <w:r>
        <w:t xml:space="preserve"> husband kept </w:t>
      </w:r>
      <w:proofErr w:type="spellStart"/>
      <w:r>
        <w:t>ketubah</w:t>
      </w:r>
      <w:proofErr w:type="spellEnd"/>
      <w:r>
        <w:t>, second didn’t</w:t>
      </w:r>
    </w:p>
    <w:p w:rsidR="009842E9" w:rsidRDefault="009842E9" w:rsidP="009842E9">
      <w:pPr>
        <w:pStyle w:val="ListParagraph"/>
        <w:numPr>
          <w:ilvl w:val="7"/>
          <w:numId w:val="1"/>
        </w:numPr>
      </w:pPr>
      <w:r>
        <w:t>1</w:t>
      </w:r>
      <w:r w:rsidRPr="007C6085">
        <w:rPr>
          <w:vertAlign w:val="superscript"/>
        </w:rPr>
        <w:t>st</w:t>
      </w:r>
      <w:r>
        <w:t xml:space="preserve"> husband can’t get her money twice.</w:t>
      </w:r>
    </w:p>
    <w:p w:rsidR="009842E9" w:rsidRDefault="009842E9" w:rsidP="009842E9">
      <w:pPr>
        <w:pStyle w:val="ListParagraph"/>
        <w:numPr>
          <w:ilvl w:val="7"/>
          <w:numId w:val="1"/>
        </w:numPr>
      </w:pPr>
      <w:r>
        <w:t>He could have lied</w:t>
      </w:r>
    </w:p>
    <w:p w:rsidR="009842E9" w:rsidRDefault="009842E9" w:rsidP="009842E9">
      <w:pPr>
        <w:pStyle w:val="ListParagraph"/>
        <w:numPr>
          <w:ilvl w:val="5"/>
          <w:numId w:val="1"/>
        </w:numPr>
      </w:pPr>
      <w:r>
        <w:t>Perhaps all of these!</w:t>
      </w:r>
    </w:p>
    <w:p w:rsidR="005A37E4" w:rsidRDefault="005A37E4" w:rsidP="009842E9">
      <w:pPr>
        <w:pStyle w:val="ListParagraph"/>
        <w:numPr>
          <w:ilvl w:val="3"/>
          <w:numId w:val="1"/>
        </w:numPr>
      </w:pPr>
      <w:r>
        <w:t xml:space="preserve">One point </w:t>
      </w:r>
    </w:p>
    <w:p w:rsidR="009842E9" w:rsidRDefault="009842E9" w:rsidP="005A37E4">
      <w:pPr>
        <w:pStyle w:val="ListParagraph"/>
        <w:numPr>
          <w:ilvl w:val="4"/>
          <w:numId w:val="1"/>
        </w:numPr>
      </w:pPr>
      <w:r>
        <w:t>It’s hard to sustain that second marriages are invalid when the husband lives</w:t>
      </w:r>
    </w:p>
    <w:p w:rsidR="005A37E4" w:rsidRDefault="005A37E4" w:rsidP="005A37E4">
      <w:pPr>
        <w:pStyle w:val="ListParagraph"/>
        <w:numPr>
          <w:ilvl w:val="5"/>
          <w:numId w:val="1"/>
        </w:numPr>
      </w:pPr>
      <w:r>
        <w:t>Since, if they were invalid it would be forbidding restoration of a marriage after adultery</w:t>
      </w:r>
    </w:p>
    <w:p w:rsidR="009842E9" w:rsidRDefault="009842E9" w:rsidP="009842E9">
      <w:pPr>
        <w:pStyle w:val="ListParagraph"/>
        <w:numPr>
          <w:ilvl w:val="2"/>
          <w:numId w:val="1"/>
        </w:numPr>
      </w:pPr>
      <w:r>
        <w:t>The debate</w:t>
      </w:r>
    </w:p>
    <w:p w:rsidR="009842E9" w:rsidRDefault="009842E9" w:rsidP="009842E9">
      <w:pPr>
        <w:pStyle w:val="ListParagraph"/>
        <w:numPr>
          <w:ilvl w:val="3"/>
          <w:numId w:val="1"/>
        </w:numPr>
      </w:pPr>
      <w:r>
        <w:t>They saw it as WHEN to get a divorce</w:t>
      </w:r>
    </w:p>
    <w:p w:rsidR="009842E9" w:rsidRDefault="009842E9" w:rsidP="009842E9">
      <w:pPr>
        <w:pStyle w:val="ListParagraph"/>
        <w:numPr>
          <w:ilvl w:val="4"/>
          <w:numId w:val="1"/>
        </w:numPr>
      </w:pPr>
      <w:r>
        <w:t>“some indecency”</w:t>
      </w:r>
    </w:p>
    <w:p w:rsidR="009842E9" w:rsidRDefault="009842E9" w:rsidP="009842E9">
      <w:pPr>
        <w:pStyle w:val="ListParagraph"/>
        <w:numPr>
          <w:ilvl w:val="3"/>
          <w:numId w:val="1"/>
        </w:numPr>
      </w:pPr>
      <w:r>
        <w:t>Two schools: Hillel, Shammai</w:t>
      </w:r>
    </w:p>
    <w:p w:rsidR="009842E9" w:rsidRDefault="009842E9" w:rsidP="009842E9">
      <w:pPr>
        <w:pStyle w:val="ListParagraph"/>
        <w:numPr>
          <w:ilvl w:val="3"/>
          <w:numId w:val="1"/>
        </w:numPr>
      </w:pPr>
      <w:r>
        <w:t>Notice the terms they use.</w:t>
      </w:r>
      <w:r>
        <w:tab/>
      </w:r>
    </w:p>
    <w:p w:rsidR="009842E9" w:rsidRDefault="009842E9" w:rsidP="009842E9">
      <w:pPr>
        <w:pStyle w:val="ListParagraph"/>
        <w:numPr>
          <w:ilvl w:val="4"/>
          <w:numId w:val="1"/>
        </w:numPr>
      </w:pPr>
      <w:r>
        <w:t>Jesus comments on this in the NT, so remember it.</w:t>
      </w:r>
    </w:p>
    <w:p w:rsidR="009842E9" w:rsidRDefault="009842E9" w:rsidP="009842E9">
      <w:pPr>
        <w:pStyle w:val="ListParagraph"/>
        <w:numPr>
          <w:ilvl w:val="3"/>
          <w:numId w:val="1"/>
        </w:numPr>
      </w:pPr>
      <w:r w:rsidRPr="00E577A7">
        <w:t>We read about them in the Talmud (Mishna, ‘</w:t>
      </w:r>
      <w:proofErr w:type="spellStart"/>
      <w:r w:rsidRPr="00E577A7">
        <w:t>Gittin</w:t>
      </w:r>
      <w:proofErr w:type="spellEnd"/>
      <w:r w:rsidRPr="00E577A7">
        <w:t>,’ ix. 10) [m. Giṭ. 9:10]</w:t>
      </w:r>
    </w:p>
    <w:p w:rsidR="00EA264D" w:rsidRPr="00E577A7" w:rsidRDefault="00EA264D" w:rsidP="00EA264D">
      <w:pPr>
        <w:pStyle w:val="ListParagraph"/>
        <w:numPr>
          <w:ilvl w:val="4"/>
          <w:numId w:val="1"/>
        </w:numPr>
      </w:pPr>
      <w:r>
        <w:t xml:space="preserve">PIC – Mishnah </w:t>
      </w:r>
    </w:p>
    <w:p w:rsidR="009842E9" w:rsidRPr="00E577A7" w:rsidRDefault="009842E9" w:rsidP="009842E9">
      <w:pPr>
        <w:pStyle w:val="ListParagraph"/>
        <w:numPr>
          <w:ilvl w:val="4"/>
          <w:numId w:val="1"/>
        </w:numPr>
      </w:pPr>
      <w:r w:rsidRPr="00E577A7">
        <w:rPr>
          <w:b/>
          <w:bCs/>
        </w:rPr>
        <w:t>A. The House of Shammai say, “A man should divorce his wife only because he has found grounds for it in unchastity,</w:t>
      </w:r>
    </w:p>
    <w:p w:rsidR="009842E9" w:rsidRPr="00E577A7" w:rsidRDefault="009842E9" w:rsidP="009842E9">
      <w:pPr>
        <w:pStyle w:val="ListParagraph"/>
        <w:numPr>
          <w:ilvl w:val="4"/>
          <w:numId w:val="1"/>
        </w:numPr>
      </w:pPr>
      <w:r w:rsidRPr="00E577A7">
        <w:rPr>
          <w:b/>
        </w:rPr>
        <w:t xml:space="preserve">B. “since it is said, ‘Because he has found in her </w:t>
      </w:r>
      <w:r w:rsidRPr="004C0AA7">
        <w:rPr>
          <w:b/>
          <w:u w:val="single"/>
        </w:rPr>
        <w:t>indecency</w:t>
      </w:r>
      <w:r w:rsidRPr="00E577A7">
        <w:rPr>
          <w:b/>
        </w:rPr>
        <w:t xml:space="preserve"> in anything’ (Deut. 24:1).”</w:t>
      </w:r>
    </w:p>
    <w:p w:rsidR="009842E9" w:rsidRPr="00E577A7" w:rsidRDefault="009842E9" w:rsidP="009842E9">
      <w:pPr>
        <w:pStyle w:val="ListParagraph"/>
        <w:numPr>
          <w:ilvl w:val="4"/>
          <w:numId w:val="1"/>
        </w:numPr>
      </w:pPr>
      <w:r w:rsidRPr="00E577A7">
        <w:rPr>
          <w:b/>
        </w:rPr>
        <w:t>C. And the House of Hillel say, “Even if she spoiled his dish,</w:t>
      </w:r>
    </w:p>
    <w:p w:rsidR="009842E9" w:rsidRPr="00E577A7" w:rsidRDefault="009842E9" w:rsidP="009842E9">
      <w:pPr>
        <w:pStyle w:val="ListParagraph"/>
        <w:numPr>
          <w:ilvl w:val="4"/>
          <w:numId w:val="1"/>
        </w:numPr>
      </w:pPr>
      <w:r w:rsidRPr="00E577A7">
        <w:rPr>
          <w:b/>
        </w:rPr>
        <w:lastRenderedPageBreak/>
        <w:t xml:space="preserve">D. “since it is said, ‘Because he has found in her indecency in </w:t>
      </w:r>
      <w:r w:rsidRPr="004C0AA7">
        <w:rPr>
          <w:b/>
          <w:u w:val="single"/>
        </w:rPr>
        <w:t>anything</w:t>
      </w:r>
      <w:r w:rsidRPr="00E577A7">
        <w:rPr>
          <w:b/>
        </w:rPr>
        <w:t>.</w:t>
      </w:r>
      <w:proofErr w:type="gramStart"/>
      <w:r w:rsidRPr="00E577A7">
        <w:rPr>
          <w:b/>
        </w:rPr>
        <w:t>’ ”</w:t>
      </w:r>
      <w:proofErr w:type="gramEnd"/>
    </w:p>
    <w:p w:rsidR="009842E9" w:rsidRPr="00E577A7" w:rsidRDefault="009842E9" w:rsidP="009842E9">
      <w:pPr>
        <w:pStyle w:val="ListParagraph"/>
        <w:numPr>
          <w:ilvl w:val="4"/>
          <w:numId w:val="1"/>
        </w:numPr>
      </w:pPr>
      <w:r w:rsidRPr="00E577A7">
        <w:rPr>
          <w:b/>
        </w:rPr>
        <w:t>E. R. Aqiba says, “Even if he found someone else prettier than she, since it is said, ‘And it shall be if she find no favor in his eyes’ (Deut. 24:1).”</w:t>
      </w:r>
      <w:r w:rsidRPr="00E577A7">
        <w:rPr>
          <w:b/>
          <w:vertAlign w:val="superscript"/>
        </w:rPr>
        <w:footnoteReference w:id="1"/>
      </w:r>
    </w:p>
    <w:p w:rsidR="009842E9" w:rsidRDefault="009842E9" w:rsidP="009842E9">
      <w:pPr>
        <w:pStyle w:val="ListParagraph"/>
        <w:numPr>
          <w:ilvl w:val="5"/>
          <w:numId w:val="1"/>
        </w:numPr>
      </w:pPr>
      <w:r>
        <w:t xml:space="preserve">Instone-Brewer – Divorce and Remarriage in the Bible: The Social and Literary Context </w:t>
      </w:r>
      <w:hyperlink r:id="rId9" w:history="1">
        <w:r w:rsidRPr="00E577A7">
          <w:rPr>
            <w:rStyle w:val="Hyperlink"/>
          </w:rPr>
          <w:t>https://www.amazon.com/dp/B001Q3L4VY/</w:t>
        </w:r>
      </w:hyperlink>
      <w:r>
        <w:t xml:space="preserve"> </w:t>
      </w:r>
    </w:p>
    <w:p w:rsidR="009842E9" w:rsidRDefault="009842E9" w:rsidP="009842E9">
      <w:pPr>
        <w:pStyle w:val="ListParagraph"/>
        <w:numPr>
          <w:ilvl w:val="3"/>
          <w:numId w:val="1"/>
        </w:numPr>
      </w:pPr>
      <w:r>
        <w:t>Points</w:t>
      </w:r>
    </w:p>
    <w:p w:rsidR="006B6857" w:rsidRDefault="006B6857" w:rsidP="009842E9">
      <w:pPr>
        <w:pStyle w:val="ListParagraph"/>
        <w:numPr>
          <w:ilvl w:val="4"/>
          <w:numId w:val="1"/>
        </w:numPr>
      </w:pPr>
      <w:r>
        <w:t>It’s a debate about Deut 24</w:t>
      </w:r>
    </w:p>
    <w:p w:rsidR="006B6857" w:rsidRDefault="006B6857" w:rsidP="009842E9">
      <w:pPr>
        <w:pStyle w:val="ListParagraph"/>
        <w:numPr>
          <w:ilvl w:val="4"/>
          <w:numId w:val="1"/>
        </w:numPr>
      </w:pPr>
      <w:r>
        <w:t>Assuming it shows when divorce is ok</w:t>
      </w:r>
    </w:p>
    <w:p w:rsidR="009842E9" w:rsidRDefault="009842E9" w:rsidP="006B6857">
      <w:pPr>
        <w:pStyle w:val="ListParagraph"/>
        <w:numPr>
          <w:ilvl w:val="5"/>
          <w:numId w:val="1"/>
        </w:numPr>
      </w:pPr>
      <w:r w:rsidRPr="00E577A7">
        <w:t>Hillel school</w:t>
      </w:r>
      <w:r>
        <w:t xml:space="preserve"> “any matter”</w:t>
      </w:r>
    </w:p>
    <w:p w:rsidR="009842E9" w:rsidRDefault="009842E9" w:rsidP="006B6857">
      <w:pPr>
        <w:pStyle w:val="ListParagraph"/>
        <w:numPr>
          <w:ilvl w:val="5"/>
          <w:numId w:val="1"/>
        </w:numPr>
      </w:pPr>
      <w:r>
        <w:t xml:space="preserve">Shammai “only </w:t>
      </w:r>
      <w:r w:rsidR="006B6857">
        <w:t>unchastity</w:t>
      </w:r>
      <w:r>
        <w:t>”</w:t>
      </w:r>
    </w:p>
    <w:p w:rsidR="006B6857" w:rsidRDefault="006B6857" w:rsidP="006B6857">
      <w:pPr>
        <w:pStyle w:val="ListParagraph"/>
        <w:numPr>
          <w:ilvl w:val="6"/>
          <w:numId w:val="1"/>
        </w:numPr>
      </w:pPr>
      <w:r>
        <w:t>Interpreted pretty broadly</w:t>
      </w:r>
    </w:p>
    <w:p w:rsidR="006B6857" w:rsidRDefault="006B6857" w:rsidP="006B6857">
      <w:pPr>
        <w:pStyle w:val="ListParagraph"/>
        <w:numPr>
          <w:ilvl w:val="7"/>
          <w:numId w:val="1"/>
        </w:numPr>
      </w:pPr>
      <w:r>
        <w:t xml:space="preserve">Going around with arms bear or hair disheveled </w:t>
      </w:r>
    </w:p>
    <w:p w:rsidR="009842E9" w:rsidRDefault="003E05E3" w:rsidP="003E05E3">
      <w:pPr>
        <w:pStyle w:val="ListParagraph"/>
        <w:numPr>
          <w:ilvl w:val="4"/>
          <w:numId w:val="1"/>
        </w:numPr>
      </w:pPr>
      <w:r>
        <w:t>They may have seen other exceptions in Ex 21, but we will come back to that.</w:t>
      </w:r>
    </w:p>
    <w:p w:rsidR="003E05E3" w:rsidRPr="00E577A7" w:rsidRDefault="003E05E3" w:rsidP="003E05E3">
      <w:pPr>
        <w:pStyle w:val="ListParagraph"/>
        <w:numPr>
          <w:ilvl w:val="4"/>
          <w:numId w:val="1"/>
        </w:numPr>
      </w:pPr>
      <w:r>
        <w:t>This backdrop is needed to understand Jesus’ words in the gospels.</w:t>
      </w:r>
    </w:p>
    <w:p w:rsidR="00AF3F79" w:rsidRDefault="00D55212" w:rsidP="00894740">
      <w:pPr>
        <w:pStyle w:val="ListParagraph"/>
        <w:numPr>
          <w:ilvl w:val="1"/>
          <w:numId w:val="1"/>
        </w:numPr>
      </w:pPr>
      <w:r>
        <w:t>Jesus</w:t>
      </w:r>
    </w:p>
    <w:p w:rsidR="004C0AA7" w:rsidRDefault="004C0AA7" w:rsidP="00AA11CD">
      <w:pPr>
        <w:pStyle w:val="ListParagraph"/>
        <w:numPr>
          <w:ilvl w:val="2"/>
          <w:numId w:val="1"/>
        </w:numPr>
        <w:spacing w:after="0"/>
      </w:pPr>
      <w:r>
        <w:t xml:space="preserve">In short – by wading into this discussion we can see Jesus is </w:t>
      </w:r>
      <w:r w:rsidR="009F0F0A">
        <w:t xml:space="preserve">especially </w:t>
      </w:r>
      <w:r>
        <w:t>commenting on Hillelite “any matter” divorce. Matthew is supplying the subtext or fuller context.</w:t>
      </w:r>
      <w:r w:rsidR="00D014EA">
        <w:t xml:space="preserve"> </w:t>
      </w:r>
    </w:p>
    <w:p w:rsidR="00D014EA" w:rsidRDefault="00D014EA" w:rsidP="009F0F0A">
      <w:pPr>
        <w:pStyle w:val="ListParagraph"/>
        <w:numPr>
          <w:ilvl w:val="3"/>
          <w:numId w:val="1"/>
        </w:numPr>
      </w:pPr>
      <w:r>
        <w:t>Mt 19:3 “any cause”</w:t>
      </w:r>
    </w:p>
    <w:p w:rsidR="00945647" w:rsidRDefault="00945647" w:rsidP="009F0F0A">
      <w:pPr>
        <w:pStyle w:val="ListParagraph"/>
        <w:numPr>
          <w:ilvl w:val="3"/>
          <w:numId w:val="1"/>
        </w:numPr>
      </w:pPr>
      <w:r>
        <w:t>Also, how Jesus qualifies his teaching in Mt.</w:t>
      </w:r>
    </w:p>
    <w:p w:rsidR="009F0F0A" w:rsidRPr="00945647" w:rsidRDefault="009F0F0A" w:rsidP="00945647">
      <w:pPr>
        <w:pStyle w:val="ListParagraph"/>
        <w:numPr>
          <w:ilvl w:val="4"/>
          <w:numId w:val="1"/>
        </w:numPr>
        <w:rPr>
          <w:b/>
        </w:rPr>
      </w:pPr>
      <w:r w:rsidRPr="00945647">
        <w:rPr>
          <w:b/>
        </w:rPr>
        <w:t xml:space="preserve">Matthew 5:31–32 (ESV) </w:t>
      </w:r>
      <w:r w:rsidRPr="00945647">
        <w:rPr>
          <w:b/>
          <w:vertAlign w:val="superscript"/>
          <w:lang w:val="en"/>
        </w:rPr>
        <w:t>31</w:t>
      </w:r>
      <w:r w:rsidRPr="00945647">
        <w:rPr>
          <w:b/>
        </w:rPr>
        <w:t xml:space="preserve">“It was also said, ‘Whoever divorces his wife, let him give her a certificate of divorce.’ </w:t>
      </w:r>
      <w:r w:rsidRPr="00945647">
        <w:rPr>
          <w:b/>
          <w:vertAlign w:val="superscript"/>
          <w:lang w:val="en"/>
        </w:rPr>
        <w:t>32</w:t>
      </w:r>
      <w:r w:rsidRPr="00945647">
        <w:rPr>
          <w:b/>
        </w:rPr>
        <w:t xml:space="preserve">But I say to you that everyone who divorces his wife, </w:t>
      </w:r>
      <w:r w:rsidRPr="00945647">
        <w:rPr>
          <w:b/>
          <w:u w:val="single"/>
        </w:rPr>
        <w:t>except on the ground of sexual immorality</w:t>
      </w:r>
      <w:r w:rsidRPr="00945647">
        <w:rPr>
          <w:b/>
        </w:rPr>
        <w:t xml:space="preserve">, makes her commit adultery, and whoever marries a divorced woman commits adultery. </w:t>
      </w:r>
    </w:p>
    <w:p w:rsidR="009F0F0A" w:rsidRPr="00945647" w:rsidRDefault="009F0F0A" w:rsidP="00945647">
      <w:pPr>
        <w:pStyle w:val="ListParagraph"/>
        <w:numPr>
          <w:ilvl w:val="4"/>
          <w:numId w:val="1"/>
        </w:numPr>
        <w:rPr>
          <w:b/>
        </w:rPr>
      </w:pPr>
      <w:r w:rsidRPr="00945647">
        <w:rPr>
          <w:b/>
        </w:rPr>
        <w:t xml:space="preserve">Matthew 19:9 (ESV) </w:t>
      </w:r>
      <w:r w:rsidRPr="00945647">
        <w:rPr>
          <w:b/>
          <w:vertAlign w:val="superscript"/>
          <w:lang w:val="en"/>
        </w:rPr>
        <w:t>9</w:t>
      </w:r>
      <w:r w:rsidRPr="00945647">
        <w:rPr>
          <w:b/>
        </w:rPr>
        <w:t xml:space="preserve">And I say to you: whoever divorces his wife, </w:t>
      </w:r>
      <w:r w:rsidRPr="00945647">
        <w:rPr>
          <w:b/>
          <w:u w:val="single"/>
        </w:rPr>
        <w:t>except for sexual immorality</w:t>
      </w:r>
      <w:r w:rsidRPr="00945647">
        <w:rPr>
          <w:b/>
        </w:rPr>
        <w:t xml:space="preserve">, and marries another, commits adultery.” </w:t>
      </w:r>
    </w:p>
    <w:p w:rsidR="009F0F0A" w:rsidRPr="00945647" w:rsidRDefault="009F0F0A" w:rsidP="00945647">
      <w:pPr>
        <w:pStyle w:val="ListParagraph"/>
        <w:numPr>
          <w:ilvl w:val="4"/>
          <w:numId w:val="1"/>
        </w:numPr>
        <w:rPr>
          <w:b/>
        </w:rPr>
      </w:pPr>
      <w:r w:rsidRPr="00945647">
        <w:rPr>
          <w:b/>
        </w:rPr>
        <w:t xml:space="preserve">Mark 10:11–12 (ESV) </w:t>
      </w:r>
      <w:r w:rsidRPr="00945647">
        <w:rPr>
          <w:b/>
          <w:vertAlign w:val="superscript"/>
          <w:lang w:val="en"/>
        </w:rPr>
        <w:t>11</w:t>
      </w:r>
      <w:r w:rsidRPr="00945647">
        <w:rPr>
          <w:b/>
        </w:rPr>
        <w:t xml:space="preserve">And he said to them, “Whoever divorces his wife and marries another commits adultery against her, </w:t>
      </w:r>
      <w:r w:rsidRPr="00945647">
        <w:rPr>
          <w:b/>
          <w:vertAlign w:val="superscript"/>
          <w:lang w:val="en"/>
        </w:rPr>
        <w:t>12</w:t>
      </w:r>
      <w:r w:rsidRPr="00945647">
        <w:rPr>
          <w:b/>
        </w:rPr>
        <w:t xml:space="preserve">and if she divorces her husband and marries another, she commits adultery.” </w:t>
      </w:r>
    </w:p>
    <w:p w:rsidR="009F0F0A" w:rsidRPr="00945647" w:rsidRDefault="009F0F0A" w:rsidP="00945647">
      <w:pPr>
        <w:pStyle w:val="ListParagraph"/>
        <w:numPr>
          <w:ilvl w:val="4"/>
          <w:numId w:val="1"/>
        </w:numPr>
        <w:rPr>
          <w:b/>
        </w:rPr>
      </w:pPr>
      <w:r w:rsidRPr="00945647">
        <w:rPr>
          <w:b/>
        </w:rPr>
        <w:t xml:space="preserve">Luke 16:18 (ESV) </w:t>
      </w:r>
      <w:r w:rsidRPr="00945647">
        <w:rPr>
          <w:b/>
          <w:vertAlign w:val="superscript"/>
          <w:lang w:val="en"/>
        </w:rPr>
        <w:t>18</w:t>
      </w:r>
      <w:r w:rsidRPr="00945647">
        <w:rPr>
          <w:b/>
        </w:rPr>
        <w:t xml:space="preserve">“Everyone who divorces his wife and marries another commits adultery, and he who marries a woman divorced from her husband commits adultery. </w:t>
      </w:r>
    </w:p>
    <w:p w:rsidR="00945647" w:rsidRDefault="00F820CE" w:rsidP="00AA11CD">
      <w:pPr>
        <w:pStyle w:val="ListParagraph"/>
        <w:numPr>
          <w:ilvl w:val="2"/>
          <w:numId w:val="1"/>
        </w:numPr>
        <w:spacing w:after="0"/>
      </w:pPr>
      <w:r>
        <w:t>Pivotal issue</w:t>
      </w:r>
    </w:p>
    <w:p w:rsidR="00F820CE" w:rsidRDefault="00F820CE" w:rsidP="00F820CE">
      <w:pPr>
        <w:pStyle w:val="ListParagraph"/>
        <w:numPr>
          <w:ilvl w:val="3"/>
          <w:numId w:val="1"/>
        </w:numPr>
        <w:spacing w:after="0"/>
      </w:pPr>
      <w:r>
        <w:t xml:space="preserve">Do we say Mk and Lk allow for exceptions or </w:t>
      </w:r>
      <w:proofErr w:type="gramStart"/>
      <w:r>
        <w:t>not.</w:t>
      </w:r>
      <w:proofErr w:type="gramEnd"/>
    </w:p>
    <w:p w:rsidR="00F820CE" w:rsidRDefault="00F820CE" w:rsidP="00F820CE">
      <w:pPr>
        <w:pStyle w:val="ListParagraph"/>
        <w:numPr>
          <w:ilvl w:val="4"/>
          <w:numId w:val="1"/>
        </w:numPr>
        <w:spacing w:after="0"/>
      </w:pPr>
      <w:r>
        <w:t>“No” people start there and use Mk and Lk to help rule out exceptions in Mt</w:t>
      </w:r>
    </w:p>
    <w:p w:rsidR="00F820CE" w:rsidRDefault="00F820CE" w:rsidP="00F820CE">
      <w:pPr>
        <w:pStyle w:val="ListParagraph"/>
        <w:numPr>
          <w:ilvl w:val="4"/>
          <w:numId w:val="1"/>
        </w:numPr>
        <w:spacing w:after="0"/>
      </w:pPr>
      <w:r>
        <w:t>“yes” people start with Mt.</w:t>
      </w:r>
    </w:p>
    <w:p w:rsidR="00F820CE" w:rsidRDefault="00F820CE" w:rsidP="00F820CE">
      <w:pPr>
        <w:pStyle w:val="ListParagraph"/>
        <w:numPr>
          <w:ilvl w:val="3"/>
          <w:numId w:val="1"/>
        </w:numPr>
        <w:spacing w:after="0"/>
      </w:pPr>
      <w:r>
        <w:t>I want more.</w:t>
      </w:r>
    </w:p>
    <w:p w:rsidR="00641DA2" w:rsidRPr="00641DA2" w:rsidRDefault="00641DA2" w:rsidP="00641DA2">
      <w:pPr>
        <w:spacing w:after="0"/>
      </w:pPr>
      <w:r>
        <w:t>WHY YOU SHOULD BE OPEN TO EXCEPTIONS TO JESUS’ RULE ABOUT NOT DIVORCING</w:t>
      </w:r>
    </w:p>
    <w:p w:rsidR="00F820CE" w:rsidRDefault="00F820CE" w:rsidP="00F820CE">
      <w:pPr>
        <w:pStyle w:val="ListParagraph"/>
        <w:numPr>
          <w:ilvl w:val="0"/>
          <w:numId w:val="4"/>
        </w:numPr>
        <w:spacing w:after="0"/>
      </w:pPr>
      <w:r w:rsidRPr="00F820CE">
        <w:rPr>
          <w:u w:val="single"/>
        </w:rPr>
        <w:t>Why can I look for exceptions?</w:t>
      </w:r>
      <w:r>
        <w:t xml:space="preserve"> (see document “Prohibitions and Exceptions” for more on this)</w:t>
      </w:r>
    </w:p>
    <w:p w:rsidR="00F820CE" w:rsidRDefault="009F7B9A" w:rsidP="00F820CE">
      <w:pPr>
        <w:pStyle w:val="ListParagraph"/>
        <w:numPr>
          <w:ilvl w:val="1"/>
          <w:numId w:val="4"/>
        </w:numPr>
        <w:spacing w:after="0"/>
      </w:pPr>
      <w:r>
        <w:t>Here are 6</w:t>
      </w:r>
      <w:r w:rsidR="00F820CE">
        <w:t xml:space="preserve"> reasons.</w:t>
      </w:r>
    </w:p>
    <w:p w:rsidR="00F820CE" w:rsidRDefault="00F820CE" w:rsidP="00F820CE">
      <w:pPr>
        <w:pStyle w:val="ListParagraph"/>
        <w:numPr>
          <w:ilvl w:val="1"/>
          <w:numId w:val="4"/>
        </w:numPr>
        <w:spacing w:after="0"/>
      </w:pPr>
      <w:r>
        <w:t>1- Jesus’ other unqualified statements had exceptions</w:t>
      </w:r>
    </w:p>
    <w:p w:rsidR="00F820CE" w:rsidRDefault="00F820CE" w:rsidP="00F820CE">
      <w:pPr>
        <w:pStyle w:val="ListParagraph"/>
        <w:numPr>
          <w:ilvl w:val="2"/>
          <w:numId w:val="4"/>
        </w:numPr>
      </w:pPr>
      <w:r>
        <w:t>Don’t call anyone fool (Mat 5:22)</w:t>
      </w:r>
    </w:p>
    <w:p w:rsidR="00F820CE" w:rsidRDefault="00F820CE" w:rsidP="00F820CE">
      <w:pPr>
        <w:pStyle w:val="ListParagraph"/>
        <w:numPr>
          <w:ilvl w:val="3"/>
          <w:numId w:val="4"/>
        </w:numPr>
      </w:pPr>
      <w:r>
        <w:t>Jesus calls someone a fool (Mat 23:17)</w:t>
      </w:r>
    </w:p>
    <w:p w:rsidR="00F820CE" w:rsidRDefault="00F820CE" w:rsidP="00F820CE">
      <w:pPr>
        <w:pStyle w:val="ListParagraph"/>
        <w:numPr>
          <w:ilvl w:val="4"/>
          <w:numId w:val="4"/>
        </w:numPr>
      </w:pPr>
      <w:r>
        <w:t>Same book. Obviously there are exceptions</w:t>
      </w:r>
    </w:p>
    <w:p w:rsidR="00F820CE" w:rsidRDefault="00F820CE" w:rsidP="00F820CE">
      <w:pPr>
        <w:pStyle w:val="ListParagraph"/>
        <w:numPr>
          <w:ilvl w:val="2"/>
          <w:numId w:val="4"/>
        </w:numPr>
      </w:pPr>
      <w:r>
        <w:t>Don’t look with lust (Mt 5:28)</w:t>
      </w:r>
    </w:p>
    <w:p w:rsidR="00F820CE" w:rsidRDefault="00F820CE" w:rsidP="00F820CE">
      <w:pPr>
        <w:pStyle w:val="ListParagraph"/>
        <w:numPr>
          <w:ilvl w:val="3"/>
          <w:numId w:val="4"/>
        </w:numPr>
      </w:pPr>
      <w:r>
        <w:t xml:space="preserve">Unless it’s your wife </w:t>
      </w:r>
    </w:p>
    <w:p w:rsidR="00F820CE" w:rsidRDefault="00F820CE" w:rsidP="00F820CE">
      <w:pPr>
        <w:pStyle w:val="ListParagraph"/>
        <w:numPr>
          <w:ilvl w:val="4"/>
          <w:numId w:val="4"/>
        </w:numPr>
      </w:pPr>
      <w:r>
        <w:lastRenderedPageBreak/>
        <w:t xml:space="preserve">“the marriage bed is undefiled” </w:t>
      </w:r>
    </w:p>
    <w:p w:rsidR="00F820CE" w:rsidRDefault="00F820CE" w:rsidP="00F820CE">
      <w:pPr>
        <w:pStyle w:val="ListParagraph"/>
        <w:numPr>
          <w:ilvl w:val="4"/>
          <w:numId w:val="4"/>
        </w:numPr>
      </w:pPr>
      <w:r>
        <w:t xml:space="preserve">Paul – 1 </w:t>
      </w:r>
      <w:proofErr w:type="spellStart"/>
      <w:r>
        <w:t>Cor</w:t>
      </w:r>
      <w:proofErr w:type="spellEnd"/>
      <w:r>
        <w:t xml:space="preserve"> 7 requires</w:t>
      </w:r>
    </w:p>
    <w:p w:rsidR="00F820CE" w:rsidRDefault="00F820CE" w:rsidP="00F820CE">
      <w:pPr>
        <w:pStyle w:val="ListParagraph"/>
        <w:numPr>
          <w:ilvl w:val="4"/>
          <w:numId w:val="4"/>
        </w:numPr>
      </w:pPr>
      <w:r>
        <w:t xml:space="preserve">Song of Solomon – huge amounts of desire toward a fiancé </w:t>
      </w:r>
    </w:p>
    <w:p w:rsidR="00F820CE" w:rsidRDefault="00F820CE" w:rsidP="00F820CE">
      <w:pPr>
        <w:pStyle w:val="ListParagraph"/>
        <w:numPr>
          <w:ilvl w:val="2"/>
          <w:numId w:val="4"/>
        </w:numPr>
      </w:pPr>
      <w:r>
        <w:t xml:space="preserve"> Both are in the same context as Jesus’ teaching on Marriage in Mt 5</w:t>
      </w:r>
    </w:p>
    <w:p w:rsidR="00F820CE" w:rsidRDefault="00F820CE" w:rsidP="00F820CE">
      <w:pPr>
        <w:pStyle w:val="ListParagraph"/>
        <w:numPr>
          <w:ilvl w:val="1"/>
          <w:numId w:val="4"/>
        </w:numPr>
        <w:spacing w:after="0"/>
      </w:pPr>
      <w:r>
        <w:t>2- Jesus gave other exceptions to rules</w:t>
      </w:r>
    </w:p>
    <w:p w:rsidR="00F820CE" w:rsidRDefault="00F820CE" w:rsidP="00F820CE">
      <w:pPr>
        <w:pStyle w:val="ListParagraph"/>
        <w:numPr>
          <w:ilvl w:val="2"/>
          <w:numId w:val="4"/>
        </w:numPr>
        <w:spacing w:after="0"/>
      </w:pPr>
      <w:r>
        <w:t>Sabbath</w:t>
      </w:r>
    </w:p>
    <w:p w:rsidR="00F820CE" w:rsidRDefault="00F820CE" w:rsidP="00F820CE">
      <w:pPr>
        <w:pStyle w:val="ListParagraph"/>
        <w:numPr>
          <w:ilvl w:val="3"/>
          <w:numId w:val="4"/>
        </w:numPr>
      </w:pPr>
      <w:r>
        <w:t>No work on the Sabbath?</w:t>
      </w:r>
    </w:p>
    <w:p w:rsidR="00F820CE" w:rsidRPr="00EE37D9" w:rsidRDefault="00F820CE" w:rsidP="00F820CE">
      <w:pPr>
        <w:pStyle w:val="ListParagraph"/>
        <w:numPr>
          <w:ilvl w:val="4"/>
          <w:numId w:val="4"/>
        </w:numPr>
        <w:rPr>
          <w:i/>
        </w:rPr>
      </w:pPr>
      <w:r>
        <w:t xml:space="preserve">Mt 12:5 </w:t>
      </w:r>
      <w:r w:rsidRPr="00EE37D9">
        <w:rPr>
          <w:i/>
        </w:rPr>
        <w:t>Or have you not read in the Law how on the Sabbath the priests in the temple profane the Sabbath and are guiltless?</w:t>
      </w:r>
    </w:p>
    <w:p w:rsidR="00F820CE" w:rsidRPr="00EE37D9" w:rsidRDefault="00F820CE" w:rsidP="00F820CE">
      <w:pPr>
        <w:pStyle w:val="ListParagraph"/>
        <w:numPr>
          <w:ilvl w:val="2"/>
          <w:numId w:val="4"/>
        </w:numPr>
        <w:rPr>
          <w:i/>
        </w:rPr>
      </w:pPr>
      <w:r>
        <w:t xml:space="preserve">Lk 18:20 </w:t>
      </w:r>
      <w:r w:rsidRPr="00EE37D9">
        <w:rPr>
          <w:i/>
        </w:rPr>
        <w:t>“honor your father and mother”</w:t>
      </w:r>
    </w:p>
    <w:p w:rsidR="00F820CE" w:rsidRPr="00EE37D9" w:rsidRDefault="00F820CE" w:rsidP="00F820CE">
      <w:pPr>
        <w:pStyle w:val="ListParagraph"/>
        <w:numPr>
          <w:ilvl w:val="3"/>
          <w:numId w:val="4"/>
        </w:numPr>
        <w:rPr>
          <w:i/>
        </w:rPr>
      </w:pPr>
      <w:r>
        <w:t>Also Luke, 14:26</w:t>
      </w:r>
      <w:r w:rsidRPr="00EE37D9">
        <w:t xml:space="preserve"> </w:t>
      </w:r>
      <w:r w:rsidRPr="00EE37D9">
        <w:rPr>
          <w:i/>
        </w:rPr>
        <w:t xml:space="preserve">“If anyone comes to me and does not hate his own father and mother and wife and children and brothers and sisters, yes, and even his own life, he cannot be my disciple. </w:t>
      </w:r>
    </w:p>
    <w:p w:rsidR="00F820CE" w:rsidRDefault="00F820CE" w:rsidP="00F820CE">
      <w:pPr>
        <w:pStyle w:val="ListParagraph"/>
        <w:numPr>
          <w:ilvl w:val="4"/>
          <w:numId w:val="4"/>
        </w:numPr>
      </w:pPr>
      <w:r>
        <w:t>Context – choosing God over them.</w:t>
      </w:r>
    </w:p>
    <w:p w:rsidR="00F820CE" w:rsidRDefault="00F820CE" w:rsidP="00F820CE">
      <w:pPr>
        <w:pStyle w:val="ListParagraph"/>
        <w:numPr>
          <w:ilvl w:val="2"/>
          <w:numId w:val="4"/>
        </w:numPr>
      </w:pPr>
      <w:r>
        <w:t xml:space="preserve">More on these later. </w:t>
      </w:r>
    </w:p>
    <w:p w:rsidR="00F820CE" w:rsidRDefault="00F820CE" w:rsidP="00F820CE">
      <w:pPr>
        <w:pStyle w:val="ListParagraph"/>
        <w:numPr>
          <w:ilvl w:val="3"/>
          <w:numId w:val="4"/>
        </w:numPr>
      </w:pPr>
      <w:r>
        <w:t>An important issue</w:t>
      </w:r>
    </w:p>
    <w:p w:rsidR="00F820CE" w:rsidRDefault="00F820CE" w:rsidP="00F820CE">
      <w:pPr>
        <w:pStyle w:val="ListParagraph"/>
        <w:numPr>
          <w:ilvl w:val="3"/>
          <w:numId w:val="4"/>
        </w:numPr>
      </w:pPr>
      <w:r>
        <w:t>If you refuse the Mt exception because you claim “contradiction”</w:t>
      </w:r>
    </w:p>
    <w:p w:rsidR="00F820CE" w:rsidRDefault="00F820CE" w:rsidP="00F820CE">
      <w:pPr>
        <w:pStyle w:val="ListParagraph"/>
        <w:numPr>
          <w:ilvl w:val="4"/>
          <w:numId w:val="4"/>
        </w:numPr>
      </w:pPr>
      <w:r>
        <w:t>Then you must refuse the “fool” exception</w:t>
      </w:r>
    </w:p>
    <w:p w:rsidR="00F820CE" w:rsidRDefault="00F820CE" w:rsidP="00F820CE">
      <w:pPr>
        <w:pStyle w:val="ListParagraph"/>
        <w:numPr>
          <w:ilvl w:val="1"/>
          <w:numId w:val="4"/>
        </w:numPr>
        <w:spacing w:after="0"/>
      </w:pPr>
      <w:r>
        <w:t>3- God divorced Israel</w:t>
      </w:r>
    </w:p>
    <w:p w:rsidR="00F820CE" w:rsidRPr="00017EED" w:rsidRDefault="00F820CE" w:rsidP="00F820CE">
      <w:pPr>
        <w:pStyle w:val="ListParagraph"/>
        <w:numPr>
          <w:ilvl w:val="2"/>
          <w:numId w:val="4"/>
        </w:numPr>
        <w:spacing w:after="0"/>
        <w:rPr>
          <w:i/>
        </w:rPr>
      </w:pPr>
      <w:r w:rsidRPr="00017EED">
        <w:rPr>
          <w:i/>
        </w:rPr>
        <w:t xml:space="preserve">Jeremiah 3:8 (ESV) </w:t>
      </w:r>
      <w:r w:rsidRPr="00017EED">
        <w:rPr>
          <w:i/>
          <w:vertAlign w:val="superscript"/>
          <w:lang w:val="en"/>
        </w:rPr>
        <w:t>8</w:t>
      </w:r>
      <w:r w:rsidRPr="00017EED">
        <w:rPr>
          <w:i/>
        </w:rPr>
        <w:t xml:space="preserve">She saw that for all the adulteries of that faithless one, Israel, I had sent her away with a </w:t>
      </w:r>
      <w:r w:rsidRPr="00017EED">
        <w:rPr>
          <w:b/>
          <w:i/>
          <w:u w:val="single"/>
        </w:rPr>
        <w:t>decree of divorce</w:t>
      </w:r>
      <w:r w:rsidRPr="00017EED">
        <w:rPr>
          <w:i/>
        </w:rPr>
        <w:t xml:space="preserve">. Yet her treacherous sister Judah did not fear, but she too went and played the whore. </w:t>
      </w:r>
    </w:p>
    <w:p w:rsidR="00F820CE" w:rsidRDefault="00F820CE" w:rsidP="00F820CE">
      <w:pPr>
        <w:pStyle w:val="ListParagraph"/>
        <w:numPr>
          <w:ilvl w:val="2"/>
          <w:numId w:val="4"/>
        </w:numPr>
        <w:spacing w:after="0"/>
      </w:pPr>
      <w:r>
        <w:t>True, it’s not a human marriage…</w:t>
      </w:r>
    </w:p>
    <w:p w:rsidR="00F820CE" w:rsidRDefault="00F820CE" w:rsidP="00F820CE">
      <w:pPr>
        <w:pStyle w:val="ListParagraph"/>
        <w:numPr>
          <w:ilvl w:val="3"/>
          <w:numId w:val="4"/>
        </w:numPr>
        <w:spacing w:after="0"/>
      </w:pPr>
      <w:r>
        <w:t>But, seems like an exception</w:t>
      </w:r>
    </w:p>
    <w:p w:rsidR="00F820CE" w:rsidRDefault="00F820CE" w:rsidP="00F820CE">
      <w:pPr>
        <w:pStyle w:val="ListParagraph"/>
        <w:numPr>
          <w:ilvl w:val="3"/>
          <w:numId w:val="4"/>
        </w:numPr>
        <w:spacing w:after="0"/>
      </w:pPr>
      <w:r>
        <w:t>And may be the basis of Jesus’ exception in Mt</w:t>
      </w:r>
    </w:p>
    <w:p w:rsidR="00F820CE" w:rsidRDefault="00F820CE" w:rsidP="00F820CE">
      <w:pPr>
        <w:pStyle w:val="ListParagraph"/>
        <w:numPr>
          <w:ilvl w:val="2"/>
          <w:numId w:val="4"/>
        </w:numPr>
        <w:spacing w:after="0"/>
      </w:pPr>
      <w:r>
        <w:t>Why?</w:t>
      </w:r>
    </w:p>
    <w:p w:rsidR="00F820CE" w:rsidRDefault="00F820CE" w:rsidP="00F820CE">
      <w:pPr>
        <w:pStyle w:val="ListParagraph"/>
        <w:numPr>
          <w:ilvl w:val="3"/>
          <w:numId w:val="4"/>
        </w:numPr>
        <w:spacing w:after="0"/>
      </w:pPr>
      <w:r>
        <w:t>Persistent adultery and refusal to return when asked = divorced</w:t>
      </w:r>
    </w:p>
    <w:p w:rsidR="00F820CE" w:rsidRDefault="00F820CE" w:rsidP="00F820CE">
      <w:pPr>
        <w:pStyle w:val="ListParagraph"/>
        <w:numPr>
          <w:ilvl w:val="2"/>
          <w:numId w:val="4"/>
        </w:numPr>
        <w:spacing w:after="0"/>
      </w:pPr>
      <w:r>
        <w:t>But Mike, that’s the Law!</w:t>
      </w:r>
    </w:p>
    <w:p w:rsidR="00F820CE" w:rsidRDefault="00F820CE" w:rsidP="00F820CE">
      <w:pPr>
        <w:pStyle w:val="ListParagraph"/>
        <w:numPr>
          <w:ilvl w:val="3"/>
          <w:numId w:val="4"/>
        </w:numPr>
        <w:spacing w:after="0"/>
      </w:pPr>
      <w:r>
        <w:t>It’s true that we aren’t under the Law</w:t>
      </w:r>
    </w:p>
    <w:p w:rsidR="00F820CE" w:rsidRDefault="00F820CE" w:rsidP="00F820CE">
      <w:pPr>
        <w:pStyle w:val="ListParagraph"/>
        <w:numPr>
          <w:ilvl w:val="4"/>
          <w:numId w:val="4"/>
        </w:numPr>
        <w:spacing w:after="0"/>
      </w:pPr>
      <w:r>
        <w:t>Jesus sets a higher standard</w:t>
      </w:r>
    </w:p>
    <w:p w:rsidR="00F820CE" w:rsidRDefault="00F820CE" w:rsidP="00F820CE">
      <w:pPr>
        <w:pStyle w:val="ListParagraph"/>
        <w:numPr>
          <w:ilvl w:val="3"/>
          <w:numId w:val="4"/>
        </w:numPr>
        <w:spacing w:after="0"/>
      </w:pPr>
      <w:r>
        <w:t>But,</w:t>
      </w:r>
    </w:p>
    <w:p w:rsidR="00F820CE" w:rsidRDefault="00F820CE" w:rsidP="00F820CE">
      <w:pPr>
        <w:pStyle w:val="ListParagraph"/>
        <w:numPr>
          <w:ilvl w:val="4"/>
          <w:numId w:val="4"/>
        </w:numPr>
        <w:spacing w:after="0"/>
      </w:pPr>
      <w:r>
        <w:t>It’s not the Law.</w:t>
      </w:r>
    </w:p>
    <w:p w:rsidR="00F820CE" w:rsidRDefault="00F820CE" w:rsidP="00F820CE">
      <w:pPr>
        <w:pStyle w:val="ListParagraph"/>
        <w:numPr>
          <w:ilvl w:val="1"/>
          <w:numId w:val="4"/>
        </w:numPr>
        <w:spacing w:after="0"/>
      </w:pPr>
      <w:r>
        <w:t>4- the culture of the time may have assumed it</w:t>
      </w:r>
    </w:p>
    <w:p w:rsidR="00F820CE" w:rsidRDefault="00F820CE" w:rsidP="00F820CE">
      <w:pPr>
        <w:pStyle w:val="ListParagraph"/>
        <w:numPr>
          <w:ilvl w:val="2"/>
          <w:numId w:val="4"/>
        </w:numPr>
        <w:spacing w:after="0"/>
      </w:pPr>
      <w:r>
        <w:t>And knowing the Jewish debate of the time we can see how they may have assumed it.</w:t>
      </w:r>
    </w:p>
    <w:p w:rsidR="00F820CE" w:rsidRDefault="00F820CE" w:rsidP="00F820CE">
      <w:pPr>
        <w:pStyle w:val="ListParagraph"/>
        <w:numPr>
          <w:ilvl w:val="3"/>
          <w:numId w:val="5"/>
        </w:numPr>
        <w:spacing w:after="0"/>
      </w:pPr>
      <w:r>
        <w:t xml:space="preserve">In that case. Mk + </w:t>
      </w:r>
      <w:proofErr w:type="gramStart"/>
      <w:r>
        <w:t>Lk  clearly</w:t>
      </w:r>
      <w:proofErr w:type="gramEnd"/>
      <w:r>
        <w:t xml:space="preserve"> removes “any matter” divorce.</w:t>
      </w:r>
    </w:p>
    <w:p w:rsidR="00F820CE" w:rsidRDefault="00F820CE" w:rsidP="00F820CE">
      <w:pPr>
        <w:pStyle w:val="ListParagraph"/>
        <w:numPr>
          <w:ilvl w:val="2"/>
          <w:numId w:val="5"/>
        </w:numPr>
        <w:spacing w:after="0"/>
      </w:pPr>
      <w:r>
        <w:t xml:space="preserve">And reverses the rule from “Divorce is, by general principle, permitted” to “divorce is, by general principle prohibited” </w:t>
      </w:r>
    </w:p>
    <w:p w:rsidR="00F820CE" w:rsidRDefault="00F820CE" w:rsidP="00F820CE">
      <w:pPr>
        <w:pStyle w:val="ListParagraph"/>
        <w:numPr>
          <w:ilvl w:val="3"/>
          <w:numId w:val="5"/>
        </w:numPr>
        <w:spacing w:after="0"/>
      </w:pPr>
      <w:r>
        <w:t>You just don’t.</w:t>
      </w:r>
    </w:p>
    <w:p w:rsidR="00F820CE" w:rsidRDefault="00F820CE" w:rsidP="00F820CE">
      <w:pPr>
        <w:pStyle w:val="ListParagraph"/>
        <w:numPr>
          <w:ilvl w:val="1"/>
          <w:numId w:val="4"/>
        </w:numPr>
        <w:spacing w:after="0"/>
      </w:pPr>
      <w:r>
        <w:t>5- Mt specifically gives us an exception</w:t>
      </w:r>
    </w:p>
    <w:p w:rsidR="00F820CE" w:rsidRDefault="00F820CE" w:rsidP="00F820CE">
      <w:pPr>
        <w:pStyle w:val="ListParagraph"/>
        <w:numPr>
          <w:ilvl w:val="2"/>
          <w:numId w:val="4"/>
        </w:numPr>
        <w:spacing w:after="0"/>
      </w:pPr>
      <w:r>
        <w:t xml:space="preserve">5:32; 19:9 </w:t>
      </w:r>
    </w:p>
    <w:p w:rsidR="00F820CE" w:rsidRDefault="00F820CE" w:rsidP="00F820CE">
      <w:pPr>
        <w:pStyle w:val="ListParagraph"/>
        <w:numPr>
          <w:ilvl w:val="3"/>
          <w:numId w:val="4"/>
        </w:numPr>
        <w:spacing w:after="0"/>
      </w:pPr>
      <w:r>
        <w:t>We are about to cover that.</w:t>
      </w:r>
    </w:p>
    <w:p w:rsidR="00F820CE" w:rsidRDefault="00F820CE" w:rsidP="00F820CE">
      <w:pPr>
        <w:pStyle w:val="ListParagraph"/>
        <w:numPr>
          <w:ilvl w:val="1"/>
          <w:numId w:val="4"/>
        </w:numPr>
        <w:spacing w:after="0"/>
      </w:pPr>
      <w:r>
        <w:t xml:space="preserve">6- 1 </w:t>
      </w:r>
      <w:proofErr w:type="spellStart"/>
      <w:r>
        <w:t>Cor</w:t>
      </w:r>
      <w:proofErr w:type="spellEnd"/>
      <w:r>
        <w:t xml:space="preserve"> 7:15 gives us another</w:t>
      </w:r>
    </w:p>
    <w:p w:rsidR="001234FB" w:rsidRDefault="001234FB" w:rsidP="001234FB">
      <w:pPr>
        <w:pStyle w:val="ListParagraph"/>
        <w:numPr>
          <w:ilvl w:val="1"/>
          <w:numId w:val="4"/>
        </w:numPr>
        <w:spacing w:after="0"/>
      </w:pPr>
      <w:r>
        <w:t>7- The context of Matt 5:28 shows us that we should take Jesus’ teaching with some wisdom</w:t>
      </w:r>
    </w:p>
    <w:p w:rsidR="001234FB" w:rsidRDefault="001234FB" w:rsidP="001234FB">
      <w:pPr>
        <w:pStyle w:val="ListParagraph"/>
        <w:numPr>
          <w:ilvl w:val="2"/>
          <w:numId w:val="4"/>
        </w:numPr>
        <w:spacing w:after="0"/>
      </w:pPr>
      <w:r>
        <w:t xml:space="preserve">Matt 5 says to look with lust is to commit adultery </w:t>
      </w:r>
    </w:p>
    <w:p w:rsidR="001234FB" w:rsidRDefault="001234FB" w:rsidP="001234FB">
      <w:pPr>
        <w:pStyle w:val="ListParagraph"/>
        <w:numPr>
          <w:ilvl w:val="3"/>
          <w:numId w:val="4"/>
        </w:numPr>
        <w:spacing w:after="0"/>
      </w:pPr>
      <w:r>
        <w:t>Nobody takes Mt 5:28 as a harsh black and white. Nobody says “therefore if your spouse has lusted after someone you can divorce them!”</w:t>
      </w:r>
    </w:p>
    <w:p w:rsidR="001234FB" w:rsidRDefault="001234FB" w:rsidP="001234FB">
      <w:pPr>
        <w:pStyle w:val="ListParagraph"/>
        <w:numPr>
          <w:ilvl w:val="4"/>
          <w:numId w:val="4"/>
        </w:numPr>
        <w:spacing w:after="0"/>
      </w:pPr>
      <w:r>
        <w:t>We take it with some wisdom.</w:t>
      </w:r>
    </w:p>
    <w:p w:rsidR="00F820CE" w:rsidRDefault="00F820CE" w:rsidP="00F820CE">
      <w:pPr>
        <w:pStyle w:val="ListParagraph"/>
        <w:numPr>
          <w:ilvl w:val="1"/>
          <w:numId w:val="4"/>
        </w:numPr>
        <w:spacing w:after="0"/>
      </w:pPr>
      <w:r>
        <w:t>These points are important and impact my understanding A LOT!</w:t>
      </w:r>
    </w:p>
    <w:p w:rsidR="00F820CE" w:rsidRDefault="00F820CE" w:rsidP="00F820CE">
      <w:pPr>
        <w:pStyle w:val="ListParagraph"/>
        <w:numPr>
          <w:ilvl w:val="2"/>
          <w:numId w:val="4"/>
        </w:numPr>
        <w:spacing w:after="0"/>
      </w:pPr>
      <w:r>
        <w:t>NOT a reckless “nice, we have exceptions!”</w:t>
      </w:r>
    </w:p>
    <w:p w:rsidR="00F820CE" w:rsidRDefault="00F820CE" w:rsidP="00F820CE">
      <w:pPr>
        <w:pStyle w:val="ListParagraph"/>
        <w:numPr>
          <w:ilvl w:val="3"/>
          <w:numId w:val="4"/>
        </w:numPr>
        <w:spacing w:after="0"/>
      </w:pPr>
      <w:r>
        <w:lastRenderedPageBreak/>
        <w:t>Careful. But follow the text.</w:t>
      </w:r>
    </w:p>
    <w:p w:rsidR="00F820CE" w:rsidRDefault="00F820CE" w:rsidP="00F820CE">
      <w:pPr>
        <w:pStyle w:val="ListParagraph"/>
        <w:numPr>
          <w:ilvl w:val="1"/>
          <w:numId w:val="4"/>
        </w:numPr>
        <w:spacing w:after="0"/>
      </w:pPr>
      <w:r>
        <w:t>Therefore, Lk and Mk give the general rule/principle.</w:t>
      </w:r>
    </w:p>
    <w:p w:rsidR="00F820CE" w:rsidRDefault="00F820CE" w:rsidP="00F820CE">
      <w:pPr>
        <w:pStyle w:val="ListParagraph"/>
        <w:numPr>
          <w:ilvl w:val="2"/>
          <w:numId w:val="4"/>
        </w:numPr>
        <w:spacing w:after="0"/>
      </w:pPr>
      <w:r>
        <w:t xml:space="preserve">This principle doesn’t rule out </w:t>
      </w:r>
      <w:r w:rsidR="009F7B9A">
        <w:t xml:space="preserve">all possible </w:t>
      </w:r>
      <w:r>
        <w:t>exceptions</w:t>
      </w:r>
    </w:p>
    <w:p w:rsidR="00F820CE" w:rsidRDefault="00F820CE" w:rsidP="00F820CE">
      <w:pPr>
        <w:pStyle w:val="ListParagraph"/>
        <w:numPr>
          <w:ilvl w:val="3"/>
          <w:numId w:val="4"/>
        </w:numPr>
        <w:spacing w:after="0"/>
      </w:pPr>
      <w:r>
        <w:t>Given the nature of Jesus’ saying in the Gospels</w:t>
      </w:r>
    </w:p>
    <w:p w:rsidR="00F820CE" w:rsidRDefault="00F820CE" w:rsidP="00F820CE">
      <w:pPr>
        <w:pStyle w:val="ListParagraph"/>
        <w:numPr>
          <w:ilvl w:val="2"/>
          <w:numId w:val="4"/>
        </w:numPr>
        <w:spacing w:after="0"/>
      </w:pPr>
      <w:r>
        <w:t>Further, exceptions are supplied by both Jesus AND Paul and God’s actions with Israel in the OT</w:t>
      </w:r>
    </w:p>
    <w:p w:rsidR="00F820CE" w:rsidRDefault="00F820CE" w:rsidP="00F820CE">
      <w:pPr>
        <w:pStyle w:val="ListParagraph"/>
        <w:numPr>
          <w:ilvl w:val="2"/>
          <w:numId w:val="4"/>
        </w:numPr>
        <w:spacing w:after="0"/>
      </w:pPr>
      <w:r>
        <w:t>And, Jesus is more concerned with the rule/principle than the exceptions.</w:t>
      </w:r>
    </w:p>
    <w:p w:rsidR="00F820CE" w:rsidRDefault="00F820CE" w:rsidP="00F820CE">
      <w:pPr>
        <w:pStyle w:val="ListParagraph"/>
        <w:numPr>
          <w:ilvl w:val="3"/>
          <w:numId w:val="4"/>
        </w:numPr>
        <w:spacing w:after="0"/>
      </w:pPr>
      <w:r>
        <w:t>Your marriage is sacred and should stay together</w:t>
      </w:r>
    </w:p>
    <w:p w:rsidR="00F820CE" w:rsidRDefault="00F820CE" w:rsidP="00F820CE">
      <w:pPr>
        <w:pStyle w:val="ListParagraph"/>
        <w:numPr>
          <w:ilvl w:val="1"/>
          <w:numId w:val="4"/>
        </w:numPr>
        <w:spacing w:after="0"/>
      </w:pPr>
      <w:r>
        <w:t>I’ll add several other reasons later when I answer “Should 2</w:t>
      </w:r>
      <w:r w:rsidRPr="00C42237">
        <w:rPr>
          <w:vertAlign w:val="superscript"/>
        </w:rPr>
        <w:t>nd</w:t>
      </w:r>
      <w:r>
        <w:t xml:space="preserve"> Marriages Be Broken Up?”</w:t>
      </w:r>
    </w:p>
    <w:p w:rsidR="00F820CE" w:rsidRDefault="00F820CE" w:rsidP="009F7B9A">
      <w:pPr>
        <w:pStyle w:val="ListParagraph"/>
        <w:numPr>
          <w:ilvl w:val="2"/>
          <w:numId w:val="4"/>
        </w:numPr>
        <w:spacing w:after="0"/>
      </w:pPr>
      <w:r>
        <w:t>See also notes on “Should 2</w:t>
      </w:r>
      <w:r w:rsidRPr="00C42237">
        <w:rPr>
          <w:vertAlign w:val="superscript"/>
        </w:rPr>
        <w:t>nd</w:t>
      </w:r>
      <w:r>
        <w:t xml:space="preserve"> Marriages Be Broken Up” doc in folder.</w:t>
      </w:r>
    </w:p>
    <w:p w:rsidR="009F7B9A" w:rsidRDefault="009F7B9A" w:rsidP="009F7B9A">
      <w:pPr>
        <w:pStyle w:val="ListParagraph"/>
        <w:numPr>
          <w:ilvl w:val="1"/>
          <w:numId w:val="1"/>
        </w:numPr>
      </w:pPr>
      <w:r>
        <w:t>Before we get into a verse by verse treatment of the relevant passages.</w:t>
      </w:r>
    </w:p>
    <w:p w:rsidR="00D55212" w:rsidRPr="00D55212" w:rsidRDefault="00F820CE" w:rsidP="009F7B9A">
      <w:pPr>
        <w:pStyle w:val="ListParagraph"/>
        <w:numPr>
          <w:ilvl w:val="2"/>
          <w:numId w:val="1"/>
        </w:numPr>
      </w:pPr>
      <w:r>
        <w:t xml:space="preserve">All 4 gospels </w:t>
      </w:r>
      <w:r w:rsidR="00D55212" w:rsidRPr="00D55212">
        <w:t xml:space="preserve">have something </w:t>
      </w:r>
      <w:r w:rsidR="00945647">
        <w:t>in common</w:t>
      </w:r>
    </w:p>
    <w:p w:rsidR="00D55212" w:rsidRPr="00D55212" w:rsidRDefault="00945647" w:rsidP="009F7B9A">
      <w:pPr>
        <w:pStyle w:val="ListParagraph"/>
        <w:numPr>
          <w:ilvl w:val="3"/>
          <w:numId w:val="1"/>
        </w:numPr>
      </w:pPr>
      <w:r>
        <w:t xml:space="preserve">They </w:t>
      </w:r>
      <w:r w:rsidR="00D55212" w:rsidRPr="00D55212">
        <w:t>count divorce coupled with remarriage as adultery</w:t>
      </w:r>
    </w:p>
    <w:p w:rsidR="00D55212" w:rsidRPr="00D55212" w:rsidRDefault="00D55212" w:rsidP="009F7B9A">
      <w:pPr>
        <w:pStyle w:val="ListParagraph"/>
        <w:numPr>
          <w:ilvl w:val="4"/>
          <w:numId w:val="1"/>
        </w:numPr>
      </w:pPr>
      <w:r w:rsidRPr="00D55212">
        <w:t>Perhaps the emphasis (though not the exclusive point) here is on divorce so as to free one up to marry another. The purpose of the divorce is a remarriage.</w:t>
      </w:r>
    </w:p>
    <w:p w:rsidR="00D55212" w:rsidRPr="00D55212" w:rsidRDefault="00D55212" w:rsidP="009F7B9A">
      <w:pPr>
        <w:pStyle w:val="ListParagraph"/>
        <w:numPr>
          <w:ilvl w:val="5"/>
          <w:numId w:val="1"/>
        </w:numPr>
      </w:pPr>
      <w:r w:rsidRPr="00D55212">
        <w:t>So many divorces are proceeded by one spouse finding an alternative person to either marry or at least to replace some of the benefits of the previous spouse.</w:t>
      </w:r>
    </w:p>
    <w:p w:rsidR="00D55212" w:rsidRDefault="00D55212" w:rsidP="009F7B9A">
      <w:pPr>
        <w:pStyle w:val="ListParagraph"/>
        <w:numPr>
          <w:ilvl w:val="4"/>
          <w:numId w:val="1"/>
        </w:numPr>
      </w:pPr>
      <w:r w:rsidRPr="00D55212">
        <w:t>In other words, it seems common to me that women and men are finally ready to pull the trigger on divorce when they find at least a potential mate in someone else. This means a divorce is driven by adulterous motives</w:t>
      </w:r>
    </w:p>
    <w:p w:rsidR="00F820CE" w:rsidRDefault="00F820CE" w:rsidP="009F7B9A">
      <w:pPr>
        <w:pStyle w:val="ListParagraph"/>
        <w:numPr>
          <w:ilvl w:val="5"/>
          <w:numId w:val="1"/>
        </w:numPr>
      </w:pPr>
      <w:r>
        <w:t>First step in marriage recovery</w:t>
      </w:r>
    </w:p>
    <w:p w:rsidR="00F820CE" w:rsidRDefault="00F820CE" w:rsidP="009F7B9A">
      <w:pPr>
        <w:pStyle w:val="ListParagraph"/>
        <w:numPr>
          <w:ilvl w:val="6"/>
          <w:numId w:val="1"/>
        </w:numPr>
      </w:pPr>
      <w:r>
        <w:t>Forsake all others</w:t>
      </w:r>
    </w:p>
    <w:p w:rsidR="00F820CE" w:rsidRPr="00D55212" w:rsidRDefault="00F820CE" w:rsidP="009F7B9A">
      <w:pPr>
        <w:pStyle w:val="ListParagraph"/>
        <w:numPr>
          <w:ilvl w:val="6"/>
          <w:numId w:val="1"/>
        </w:numPr>
      </w:pPr>
      <w:r>
        <w:t>Flirtations… all of it.</w:t>
      </w:r>
    </w:p>
    <w:p w:rsidR="009F7B9A" w:rsidRDefault="009F7B9A" w:rsidP="009F7B9A">
      <w:pPr>
        <w:pStyle w:val="ListParagraph"/>
        <w:numPr>
          <w:ilvl w:val="0"/>
          <w:numId w:val="1"/>
        </w:numPr>
      </w:pPr>
      <w:r>
        <w:t>Now, verse by verse while gathering principles</w:t>
      </w:r>
    </w:p>
    <w:p w:rsidR="00641DA2" w:rsidRDefault="00641DA2" w:rsidP="004F5B27">
      <w:pPr>
        <w:spacing w:after="0"/>
        <w:rPr>
          <w:rFonts w:ascii="Calibri" w:eastAsia="Calibri" w:hAnsi="Calibri" w:cs="Times New Roman"/>
        </w:rPr>
      </w:pPr>
      <w:r>
        <w:rPr>
          <w:rFonts w:ascii="Calibri" w:eastAsia="Calibri" w:hAnsi="Calibri" w:cs="Times New Roman"/>
        </w:rPr>
        <w:t>JESUS’ TEACHING ON DIVORCE IN MARK 10</w:t>
      </w:r>
    </w:p>
    <w:p w:rsidR="004F5B27" w:rsidRPr="004F5B27" w:rsidRDefault="004F5B27" w:rsidP="004F5B27">
      <w:pPr>
        <w:spacing w:after="0"/>
        <w:rPr>
          <w:rFonts w:ascii="Calibri" w:eastAsia="Calibri" w:hAnsi="Calibri" w:cs="Times New Roman"/>
        </w:rPr>
      </w:pPr>
      <w:r w:rsidRPr="004F5B27">
        <w:rPr>
          <w:rFonts w:ascii="Calibri" w:eastAsia="Calibri" w:hAnsi="Calibri" w:cs="Times New Roman"/>
        </w:rPr>
        <w:t xml:space="preserve">This is the Mark series </w:t>
      </w:r>
      <w:proofErr w:type="spellStart"/>
      <w:r w:rsidRPr="004F5B27">
        <w:rPr>
          <w:rFonts w:ascii="Calibri" w:eastAsia="Calibri" w:hAnsi="Calibri" w:cs="Times New Roman"/>
        </w:rPr>
        <w:t>pt</w:t>
      </w:r>
      <w:proofErr w:type="spellEnd"/>
      <w:r w:rsidRPr="004F5B27">
        <w:rPr>
          <w:rFonts w:ascii="Calibri" w:eastAsia="Calibri" w:hAnsi="Calibri" w:cs="Times New Roman"/>
        </w:rPr>
        <w:t xml:space="preserve"> 34 (playlist below and YT and web site and phone app)</w:t>
      </w:r>
    </w:p>
    <w:p w:rsidR="004F5B27" w:rsidRPr="004F5B27" w:rsidRDefault="004F5B27" w:rsidP="004F5B27">
      <w:pPr>
        <w:spacing w:after="0"/>
        <w:rPr>
          <w:rFonts w:ascii="Calibri" w:eastAsia="Calibri" w:hAnsi="Calibri" w:cs="Times New Roman"/>
          <w:b/>
        </w:rPr>
      </w:pPr>
      <w:r w:rsidRPr="004F5B27">
        <w:rPr>
          <w:rFonts w:ascii="Calibri" w:eastAsia="Calibri" w:hAnsi="Calibri" w:cs="Times New Roman"/>
          <w:b/>
        </w:rPr>
        <w:t xml:space="preserve">Mark 10:2–12 </w:t>
      </w:r>
      <w:r w:rsidRPr="004F5B27">
        <w:rPr>
          <w:rFonts w:ascii="Calibri" w:eastAsia="Calibri" w:hAnsi="Calibri" w:cs="Times New Roman"/>
        </w:rPr>
        <w:t xml:space="preserve">(ESV) </w:t>
      </w:r>
    </w:p>
    <w:p w:rsidR="004F5B27" w:rsidRPr="004F5B27" w:rsidRDefault="004F5B27" w:rsidP="004F5B27">
      <w:pPr>
        <w:rPr>
          <w:rFonts w:ascii="Calibri" w:eastAsia="Calibri" w:hAnsi="Calibri" w:cs="Times New Roman"/>
          <w:b/>
        </w:rPr>
      </w:pPr>
      <w:r w:rsidRPr="004F5B27">
        <w:rPr>
          <w:rFonts w:ascii="Calibri" w:eastAsia="Calibri" w:hAnsi="Calibri" w:cs="Times New Roman"/>
          <w:b/>
          <w:vertAlign w:val="superscript"/>
          <w:lang w:val="en"/>
        </w:rPr>
        <w:t>2</w:t>
      </w:r>
      <w:r w:rsidRPr="004F5B27">
        <w:rPr>
          <w:rFonts w:ascii="Calibri" w:eastAsia="Calibri" w:hAnsi="Calibri" w:cs="Times New Roman"/>
          <w:b/>
        </w:rPr>
        <w:t xml:space="preserve">And Pharisees came up and in order to test him asked, “Is it lawful for a man to divorce his wife?” </w:t>
      </w:r>
    </w:p>
    <w:p w:rsidR="004F5B27" w:rsidRPr="004F5B27" w:rsidRDefault="004F5B27" w:rsidP="004F5B27">
      <w:pPr>
        <w:numPr>
          <w:ilvl w:val="0"/>
          <w:numId w:val="6"/>
        </w:numPr>
        <w:spacing w:after="0"/>
        <w:contextualSpacing/>
        <w:rPr>
          <w:rFonts w:ascii="Calibri" w:eastAsia="Calibri" w:hAnsi="Calibri" w:cs="Times New Roman"/>
        </w:rPr>
      </w:pPr>
      <w:r w:rsidRPr="004F5B27">
        <w:rPr>
          <w:rFonts w:ascii="Calibri" w:eastAsia="Calibri" w:hAnsi="Calibri" w:cs="Times New Roman"/>
        </w:rPr>
        <w:t>Ever?</w:t>
      </w:r>
    </w:p>
    <w:p w:rsidR="004F5B27" w:rsidRPr="004F5B27" w:rsidRDefault="004F5B27" w:rsidP="004F5B27">
      <w:pPr>
        <w:numPr>
          <w:ilvl w:val="1"/>
          <w:numId w:val="6"/>
        </w:numPr>
        <w:spacing w:after="0"/>
        <w:contextualSpacing/>
        <w:rPr>
          <w:rFonts w:ascii="Calibri" w:eastAsia="Calibri" w:hAnsi="Calibri" w:cs="Times New Roman"/>
        </w:rPr>
      </w:pPr>
      <w:r w:rsidRPr="004F5B27">
        <w:rPr>
          <w:rFonts w:ascii="Calibri" w:eastAsia="Calibri" w:hAnsi="Calibri" w:cs="Times New Roman"/>
        </w:rPr>
        <w:t>Did Jews think divorce AT ALL was in question?</w:t>
      </w:r>
    </w:p>
    <w:p w:rsidR="004F5B27" w:rsidRPr="004F5B27" w:rsidRDefault="004F5B27" w:rsidP="004F5B27">
      <w:pPr>
        <w:numPr>
          <w:ilvl w:val="1"/>
          <w:numId w:val="6"/>
        </w:numPr>
        <w:spacing w:after="0"/>
        <w:contextualSpacing/>
        <w:rPr>
          <w:rFonts w:ascii="Calibri" w:eastAsia="Calibri" w:hAnsi="Calibri" w:cs="Times New Roman"/>
        </w:rPr>
      </w:pPr>
      <w:r w:rsidRPr="004F5B27">
        <w:rPr>
          <w:rFonts w:ascii="Calibri" w:eastAsia="Calibri" w:hAnsi="Calibri" w:cs="Times New Roman"/>
        </w:rPr>
        <w:t>No, there was an existing debate</w:t>
      </w:r>
    </w:p>
    <w:p w:rsidR="004F5B27" w:rsidRPr="004F5B27" w:rsidRDefault="004F5B27" w:rsidP="004F5B27">
      <w:pPr>
        <w:numPr>
          <w:ilvl w:val="2"/>
          <w:numId w:val="6"/>
        </w:numPr>
        <w:spacing w:after="0"/>
        <w:contextualSpacing/>
        <w:rPr>
          <w:rFonts w:ascii="Calibri" w:eastAsia="Calibri" w:hAnsi="Calibri" w:cs="Times New Roman"/>
        </w:rPr>
      </w:pPr>
      <w:r w:rsidRPr="004F5B27">
        <w:rPr>
          <w:rFonts w:ascii="Calibri" w:eastAsia="Calibri" w:hAnsi="Calibri" w:cs="Times New Roman"/>
        </w:rPr>
        <w:t>It was about “any reason” or “just unchastity”</w:t>
      </w:r>
    </w:p>
    <w:p w:rsidR="004F5B27" w:rsidRPr="004F5B27" w:rsidRDefault="004F5B27" w:rsidP="004F5B27">
      <w:pPr>
        <w:numPr>
          <w:ilvl w:val="1"/>
          <w:numId w:val="6"/>
        </w:numPr>
        <w:spacing w:after="0"/>
        <w:contextualSpacing/>
        <w:rPr>
          <w:rFonts w:ascii="Calibri" w:eastAsia="Calibri" w:hAnsi="Calibri" w:cs="Times New Roman"/>
        </w:rPr>
      </w:pPr>
      <w:r w:rsidRPr="004F5B27">
        <w:rPr>
          <w:rFonts w:ascii="Calibri" w:eastAsia="Calibri" w:hAnsi="Calibri" w:cs="Times New Roman"/>
        </w:rPr>
        <w:t>The fact that THEY ASK implies it’s from THEIR PERSPECTIVE</w:t>
      </w:r>
    </w:p>
    <w:p w:rsidR="004F5B27" w:rsidRPr="004F5B27" w:rsidRDefault="004F5B27" w:rsidP="004F5B27">
      <w:pPr>
        <w:numPr>
          <w:ilvl w:val="2"/>
          <w:numId w:val="6"/>
        </w:numPr>
        <w:spacing w:after="0"/>
        <w:contextualSpacing/>
        <w:rPr>
          <w:rFonts w:ascii="Calibri" w:eastAsia="Calibri" w:hAnsi="Calibri" w:cs="Times New Roman"/>
        </w:rPr>
      </w:pPr>
      <w:r w:rsidRPr="004F5B27">
        <w:rPr>
          <w:rFonts w:ascii="Calibri" w:eastAsia="Calibri" w:hAnsi="Calibri" w:cs="Times New Roman"/>
        </w:rPr>
        <w:t>Where the question is WHICH divorces are valid.</w:t>
      </w:r>
    </w:p>
    <w:p w:rsidR="004F5B27" w:rsidRPr="004F5B27" w:rsidRDefault="004F5B27" w:rsidP="004F5B27">
      <w:pPr>
        <w:numPr>
          <w:ilvl w:val="1"/>
          <w:numId w:val="6"/>
        </w:numPr>
        <w:spacing w:after="0"/>
        <w:contextualSpacing/>
        <w:rPr>
          <w:rFonts w:ascii="Calibri" w:eastAsia="Calibri" w:hAnsi="Calibri" w:cs="Times New Roman"/>
        </w:rPr>
      </w:pPr>
      <w:r w:rsidRPr="004F5B27">
        <w:rPr>
          <w:rFonts w:ascii="Calibri" w:eastAsia="Calibri" w:hAnsi="Calibri" w:cs="Times New Roman"/>
        </w:rPr>
        <w:t>Mt will supply “any matter” (any reason at all) Mt 19:3</w:t>
      </w:r>
    </w:p>
    <w:p w:rsidR="004F5B27" w:rsidRPr="004F5B27" w:rsidRDefault="004F5B27" w:rsidP="004F5B27">
      <w:pPr>
        <w:numPr>
          <w:ilvl w:val="2"/>
          <w:numId w:val="6"/>
        </w:numPr>
        <w:spacing w:after="0"/>
        <w:contextualSpacing/>
        <w:rPr>
          <w:rFonts w:ascii="Calibri" w:eastAsia="Calibri" w:hAnsi="Calibri" w:cs="Times New Roman"/>
        </w:rPr>
      </w:pPr>
      <w:r w:rsidRPr="004F5B27">
        <w:rPr>
          <w:rFonts w:ascii="Calibri" w:eastAsia="Calibri" w:hAnsi="Calibri" w:cs="Times New Roman"/>
        </w:rPr>
        <w:t xml:space="preserve">Matthew 19:3 (ESV) </w:t>
      </w:r>
      <w:r w:rsidRPr="004F5B27">
        <w:rPr>
          <w:rFonts w:ascii="Calibri" w:eastAsia="Calibri" w:hAnsi="Calibri" w:cs="Times New Roman"/>
          <w:vertAlign w:val="superscript"/>
          <w:lang w:val="en"/>
        </w:rPr>
        <w:t>3</w:t>
      </w:r>
      <w:r w:rsidRPr="004F5B27">
        <w:rPr>
          <w:rFonts w:ascii="Calibri" w:eastAsia="Calibri" w:hAnsi="Calibri" w:cs="Times New Roman"/>
        </w:rPr>
        <w:t xml:space="preserve">And Pharisees came up to him and tested him by asking, “Is it lawful to divorce one’s wife for any cause?” </w:t>
      </w:r>
    </w:p>
    <w:p w:rsidR="004F5B27" w:rsidRPr="004F5B27" w:rsidRDefault="004F5B27" w:rsidP="004F5B27">
      <w:pPr>
        <w:numPr>
          <w:ilvl w:val="3"/>
          <w:numId w:val="6"/>
        </w:numPr>
        <w:spacing w:after="0"/>
        <w:contextualSpacing/>
        <w:rPr>
          <w:rFonts w:ascii="Calibri" w:eastAsia="Calibri" w:hAnsi="Calibri" w:cs="Times New Roman"/>
        </w:rPr>
      </w:pPr>
      <w:r w:rsidRPr="004F5B27">
        <w:rPr>
          <w:rFonts w:ascii="Calibri" w:eastAsia="Calibri" w:hAnsi="Calibri" w:cs="Times New Roman"/>
        </w:rPr>
        <w:t>They are asking Jesus to weigh in on a current debate,</w:t>
      </w:r>
    </w:p>
    <w:p w:rsidR="004F5B27" w:rsidRPr="004F5B27" w:rsidRDefault="004F5B27" w:rsidP="004F5B27">
      <w:pPr>
        <w:numPr>
          <w:ilvl w:val="4"/>
          <w:numId w:val="6"/>
        </w:numPr>
        <w:spacing w:after="0"/>
        <w:contextualSpacing/>
        <w:rPr>
          <w:rFonts w:ascii="Calibri" w:eastAsia="Calibri" w:hAnsi="Calibri" w:cs="Times New Roman"/>
        </w:rPr>
      </w:pPr>
      <w:r w:rsidRPr="004F5B27">
        <w:rPr>
          <w:rFonts w:ascii="Calibri" w:eastAsia="Calibri" w:hAnsi="Calibri" w:cs="Times New Roman"/>
        </w:rPr>
        <w:t>To test Him (cause trouble with crowds or criticize His teaching)</w:t>
      </w:r>
    </w:p>
    <w:p w:rsidR="004F5B27" w:rsidRPr="004F5B27" w:rsidRDefault="004F5B27" w:rsidP="004F5B27">
      <w:pPr>
        <w:numPr>
          <w:ilvl w:val="3"/>
          <w:numId w:val="6"/>
        </w:numPr>
        <w:spacing w:after="0"/>
        <w:contextualSpacing/>
        <w:rPr>
          <w:rFonts w:ascii="Calibri" w:eastAsia="Calibri" w:hAnsi="Calibri" w:cs="Times New Roman"/>
        </w:rPr>
      </w:pPr>
      <w:r w:rsidRPr="004F5B27">
        <w:rPr>
          <w:rFonts w:ascii="Calibri" w:eastAsia="Calibri" w:hAnsi="Calibri" w:cs="Times New Roman"/>
        </w:rPr>
        <w:t>Like “what about AK47s?”</w:t>
      </w:r>
    </w:p>
    <w:p w:rsidR="004F5B27" w:rsidRPr="004F5B27" w:rsidRDefault="004F5B27" w:rsidP="004F5B27">
      <w:pPr>
        <w:numPr>
          <w:ilvl w:val="1"/>
          <w:numId w:val="6"/>
        </w:numPr>
        <w:spacing w:after="0"/>
        <w:contextualSpacing/>
        <w:rPr>
          <w:rFonts w:ascii="Calibri" w:eastAsia="Calibri" w:hAnsi="Calibri" w:cs="Times New Roman"/>
        </w:rPr>
      </w:pPr>
      <w:r w:rsidRPr="004F5B27">
        <w:rPr>
          <w:rFonts w:ascii="Calibri" w:eastAsia="Calibri" w:hAnsi="Calibri" w:cs="Times New Roman"/>
        </w:rPr>
        <w:t>They will refer to Deut 24 specifically</w:t>
      </w:r>
    </w:p>
    <w:p w:rsidR="004F5B27" w:rsidRPr="004F5B27" w:rsidRDefault="004F5B27" w:rsidP="004F5B27">
      <w:pPr>
        <w:numPr>
          <w:ilvl w:val="0"/>
          <w:numId w:val="6"/>
        </w:numPr>
        <w:spacing w:after="0"/>
        <w:contextualSpacing/>
        <w:rPr>
          <w:rFonts w:ascii="Calibri" w:eastAsia="Calibri" w:hAnsi="Calibri" w:cs="Times New Roman"/>
          <w:sz w:val="4"/>
        </w:rPr>
      </w:pPr>
      <w:r w:rsidRPr="004F5B27">
        <w:rPr>
          <w:rFonts w:ascii="Calibri" w:eastAsia="Calibri" w:hAnsi="Calibri" w:cs="Times New Roman"/>
          <w:sz w:val="4"/>
        </w:rPr>
        <w:t xml:space="preserve">Again, the specific question is about a man doing it, not a woman. </w:t>
      </w:r>
    </w:p>
    <w:p w:rsidR="004F5B27" w:rsidRPr="004F5B27" w:rsidRDefault="004F5B27" w:rsidP="004F5B27">
      <w:pPr>
        <w:numPr>
          <w:ilvl w:val="1"/>
          <w:numId w:val="6"/>
        </w:numPr>
        <w:spacing w:after="0"/>
        <w:contextualSpacing/>
        <w:rPr>
          <w:rFonts w:ascii="Calibri" w:eastAsia="Calibri" w:hAnsi="Calibri" w:cs="Times New Roman"/>
          <w:b/>
          <w:sz w:val="4"/>
        </w:rPr>
      </w:pPr>
      <w:r w:rsidRPr="004F5B27">
        <w:rPr>
          <w:rFonts w:ascii="Calibri" w:eastAsia="Calibri" w:hAnsi="Calibri" w:cs="Times New Roman"/>
          <w:sz w:val="4"/>
        </w:rPr>
        <w:t>Some think this is because only a man COULD initiate divorce.</w:t>
      </w:r>
    </w:p>
    <w:p w:rsidR="004F5B27" w:rsidRPr="004F5B27" w:rsidRDefault="004F5B27" w:rsidP="004F5B27">
      <w:pPr>
        <w:numPr>
          <w:ilvl w:val="2"/>
          <w:numId w:val="6"/>
        </w:numPr>
        <w:spacing w:after="0"/>
        <w:contextualSpacing/>
        <w:rPr>
          <w:rFonts w:ascii="Calibri" w:eastAsia="Calibri" w:hAnsi="Calibri" w:cs="Times New Roman"/>
          <w:b/>
          <w:sz w:val="4"/>
        </w:rPr>
      </w:pPr>
      <w:r w:rsidRPr="004F5B27">
        <w:rPr>
          <w:rFonts w:ascii="Calibri" w:eastAsia="Calibri" w:hAnsi="Calibri" w:cs="Times New Roman"/>
          <w:sz w:val="4"/>
        </w:rPr>
        <w:t>This is possible because even though they wrongly think women couldn’t get a divorce it was the man who would write the certificate and make it official even if it was initiated by the woman appealing to the courts.</w:t>
      </w:r>
    </w:p>
    <w:p w:rsidR="004F5B27" w:rsidRPr="004F5B27" w:rsidRDefault="004F5B27" w:rsidP="004F5B27">
      <w:pPr>
        <w:numPr>
          <w:ilvl w:val="2"/>
          <w:numId w:val="6"/>
        </w:numPr>
        <w:spacing w:after="0"/>
        <w:contextualSpacing/>
        <w:rPr>
          <w:rFonts w:ascii="Calibri" w:eastAsia="Calibri" w:hAnsi="Calibri" w:cs="Times New Roman"/>
          <w:b/>
          <w:sz w:val="4"/>
        </w:rPr>
      </w:pPr>
      <w:r w:rsidRPr="004F5B27">
        <w:rPr>
          <w:rFonts w:ascii="Calibri" w:eastAsia="Calibri" w:hAnsi="Calibri" w:cs="Times New Roman"/>
          <w:sz w:val="4"/>
        </w:rPr>
        <w:t>This is in context of the Jewish discussions, not Gentile/Roman ones. In Roman culture a woman could divorce her husband unilaterally.</w:t>
      </w:r>
    </w:p>
    <w:p w:rsidR="004F5B27" w:rsidRPr="004F5B27" w:rsidRDefault="004F5B27" w:rsidP="004F5B27">
      <w:pPr>
        <w:spacing w:after="0"/>
        <w:rPr>
          <w:rFonts w:ascii="Calibri" w:eastAsia="Calibri" w:hAnsi="Calibri" w:cs="Times New Roman"/>
          <w:b/>
        </w:rPr>
      </w:pPr>
    </w:p>
    <w:p w:rsidR="004F5B27" w:rsidRPr="004F5B27" w:rsidRDefault="004F5B27" w:rsidP="004F5B27">
      <w:pPr>
        <w:spacing w:after="0"/>
        <w:rPr>
          <w:rFonts w:ascii="Calibri" w:eastAsia="Calibri" w:hAnsi="Calibri" w:cs="Times New Roman"/>
          <w:b/>
        </w:rPr>
      </w:pPr>
      <w:r w:rsidRPr="004F5B27">
        <w:rPr>
          <w:rFonts w:ascii="Calibri" w:eastAsia="Calibri" w:hAnsi="Calibri" w:cs="Times New Roman"/>
          <w:b/>
          <w:vertAlign w:val="superscript"/>
          <w:lang w:val="en"/>
        </w:rPr>
        <w:t>3</w:t>
      </w:r>
      <w:r w:rsidRPr="004F5B27">
        <w:rPr>
          <w:rFonts w:ascii="Calibri" w:eastAsia="Calibri" w:hAnsi="Calibri" w:cs="Times New Roman"/>
          <w:b/>
        </w:rPr>
        <w:t xml:space="preserve">He answered them, “What did Moses command you?” </w:t>
      </w:r>
    </w:p>
    <w:p w:rsidR="004F5B27" w:rsidRPr="004F5B27" w:rsidRDefault="004F5B27" w:rsidP="004F5B27">
      <w:pPr>
        <w:spacing w:after="0"/>
        <w:rPr>
          <w:rFonts w:ascii="Calibri" w:eastAsia="Calibri" w:hAnsi="Calibri" w:cs="Times New Roman"/>
          <w:b/>
        </w:rPr>
      </w:pPr>
      <w:r w:rsidRPr="004F5B27">
        <w:rPr>
          <w:rFonts w:ascii="Calibri" w:eastAsia="Calibri" w:hAnsi="Calibri" w:cs="Times New Roman"/>
          <w:b/>
          <w:vertAlign w:val="superscript"/>
          <w:lang w:val="en"/>
        </w:rPr>
        <w:t>4</w:t>
      </w:r>
      <w:r w:rsidRPr="004F5B27">
        <w:rPr>
          <w:rFonts w:ascii="Calibri" w:eastAsia="Calibri" w:hAnsi="Calibri" w:cs="Times New Roman"/>
          <w:b/>
        </w:rPr>
        <w:t xml:space="preserve">They said, “Moses allowed a man to write a certificate of divorce and to send her away.” </w:t>
      </w:r>
    </w:p>
    <w:p w:rsidR="004F5B27" w:rsidRPr="004F5B27" w:rsidRDefault="004F5B27" w:rsidP="004F5B27">
      <w:pPr>
        <w:numPr>
          <w:ilvl w:val="0"/>
          <w:numId w:val="8"/>
        </w:numPr>
        <w:spacing w:after="0"/>
        <w:contextualSpacing/>
        <w:rPr>
          <w:rFonts w:ascii="Calibri" w:eastAsia="Calibri" w:hAnsi="Calibri" w:cs="Times New Roman"/>
          <w:b/>
        </w:rPr>
      </w:pPr>
      <w:r w:rsidRPr="004F5B27">
        <w:rPr>
          <w:rFonts w:ascii="Calibri" w:eastAsia="Calibri" w:hAnsi="Calibri" w:cs="Times New Roman"/>
        </w:rPr>
        <w:t>Clearly a reference to Deut 24</w:t>
      </w:r>
    </w:p>
    <w:p w:rsidR="004F5B27" w:rsidRPr="004F5B27" w:rsidRDefault="004F5B27" w:rsidP="004F5B27">
      <w:pPr>
        <w:numPr>
          <w:ilvl w:val="1"/>
          <w:numId w:val="8"/>
        </w:numPr>
        <w:spacing w:after="0"/>
        <w:contextualSpacing/>
        <w:rPr>
          <w:rFonts w:ascii="Calibri" w:eastAsia="Calibri" w:hAnsi="Calibri" w:cs="Times New Roman"/>
          <w:b/>
        </w:rPr>
      </w:pPr>
      <w:r w:rsidRPr="004F5B27">
        <w:rPr>
          <w:rFonts w:ascii="Calibri" w:eastAsia="Calibri" w:hAnsi="Calibri" w:cs="Times New Roman"/>
        </w:rPr>
        <w:t>Gives weight to hearing Jesus’ restriction as commenting on this debate.</w:t>
      </w:r>
    </w:p>
    <w:p w:rsidR="004F5B27" w:rsidRPr="004F5B27" w:rsidRDefault="004F5B27" w:rsidP="004F5B27">
      <w:pPr>
        <w:numPr>
          <w:ilvl w:val="1"/>
          <w:numId w:val="8"/>
        </w:numPr>
        <w:spacing w:after="0"/>
        <w:contextualSpacing/>
        <w:rPr>
          <w:rFonts w:ascii="Calibri" w:eastAsia="Calibri" w:hAnsi="Calibri" w:cs="Times New Roman"/>
          <w:b/>
        </w:rPr>
      </w:pPr>
      <w:r w:rsidRPr="004F5B27">
        <w:rPr>
          <w:rFonts w:ascii="Calibri" w:eastAsia="Calibri" w:hAnsi="Calibri" w:cs="Times New Roman"/>
        </w:rPr>
        <w:t>But Jesus’ response is different than the schools of Hillel or Shammai</w:t>
      </w:r>
    </w:p>
    <w:p w:rsidR="004F5B27" w:rsidRPr="004F5B27" w:rsidRDefault="004F5B27" w:rsidP="004F5B27">
      <w:pPr>
        <w:spacing w:after="0"/>
        <w:rPr>
          <w:rFonts w:ascii="Calibri" w:eastAsia="Calibri" w:hAnsi="Calibri" w:cs="Times New Roman"/>
          <w:b/>
        </w:rPr>
      </w:pPr>
    </w:p>
    <w:p w:rsidR="004F5B27" w:rsidRPr="004F5B27" w:rsidRDefault="004F5B27" w:rsidP="004F5B27">
      <w:pPr>
        <w:spacing w:after="0"/>
        <w:rPr>
          <w:rFonts w:ascii="Calibri" w:eastAsia="Calibri" w:hAnsi="Calibri" w:cs="Times New Roman"/>
          <w:b/>
        </w:rPr>
      </w:pPr>
      <w:r w:rsidRPr="004F5B27">
        <w:rPr>
          <w:rFonts w:ascii="Calibri" w:eastAsia="Calibri" w:hAnsi="Calibri" w:cs="Times New Roman"/>
          <w:b/>
          <w:vertAlign w:val="superscript"/>
          <w:lang w:val="en"/>
        </w:rPr>
        <w:t>5</w:t>
      </w:r>
      <w:r w:rsidRPr="004F5B27">
        <w:rPr>
          <w:rFonts w:ascii="Calibri" w:eastAsia="Calibri" w:hAnsi="Calibri" w:cs="Times New Roman"/>
          <w:b/>
        </w:rPr>
        <w:t xml:space="preserve">And Jesus said to them, “Because of your hardness of heart he wrote you this commandment. </w:t>
      </w:r>
    </w:p>
    <w:p w:rsidR="004F5B27" w:rsidRPr="004F5B27" w:rsidRDefault="004F5B27" w:rsidP="004F5B27">
      <w:pPr>
        <w:spacing w:after="0"/>
        <w:rPr>
          <w:rFonts w:ascii="Calibri" w:eastAsia="Calibri" w:hAnsi="Calibri" w:cs="Times New Roman"/>
          <w:b/>
        </w:rPr>
      </w:pPr>
      <w:r w:rsidRPr="004F5B27">
        <w:rPr>
          <w:rFonts w:ascii="Calibri" w:eastAsia="Calibri" w:hAnsi="Calibri" w:cs="Times New Roman"/>
          <w:b/>
          <w:vertAlign w:val="superscript"/>
          <w:lang w:val="en"/>
        </w:rPr>
        <w:t>6</w:t>
      </w:r>
      <w:r w:rsidRPr="004F5B27">
        <w:rPr>
          <w:rFonts w:ascii="Calibri" w:eastAsia="Calibri" w:hAnsi="Calibri" w:cs="Times New Roman"/>
          <w:b/>
        </w:rPr>
        <w:t xml:space="preserve">But from the beginning of creation, ‘God made them male and female.’ </w:t>
      </w:r>
    </w:p>
    <w:p w:rsidR="004F5B27" w:rsidRPr="004F5B27" w:rsidRDefault="004F5B27" w:rsidP="004F5B27">
      <w:pPr>
        <w:spacing w:after="0"/>
        <w:rPr>
          <w:rFonts w:ascii="Calibri" w:eastAsia="Calibri" w:hAnsi="Calibri" w:cs="Times New Roman"/>
          <w:b/>
        </w:rPr>
      </w:pPr>
      <w:r w:rsidRPr="004F5B27">
        <w:rPr>
          <w:rFonts w:ascii="Calibri" w:eastAsia="Calibri" w:hAnsi="Calibri" w:cs="Times New Roman"/>
          <w:b/>
          <w:vertAlign w:val="superscript"/>
          <w:lang w:val="en"/>
        </w:rPr>
        <w:t>7</w:t>
      </w:r>
      <w:r w:rsidRPr="004F5B27">
        <w:rPr>
          <w:rFonts w:ascii="Calibri" w:eastAsia="Calibri" w:hAnsi="Calibri" w:cs="Times New Roman"/>
          <w:b/>
        </w:rPr>
        <w:t xml:space="preserve">‘Therefore a man shall leave his father and mother and hold fast to his wife, </w:t>
      </w:r>
    </w:p>
    <w:p w:rsidR="004F5B27" w:rsidRPr="004F5B27" w:rsidRDefault="004F5B27" w:rsidP="004F5B27">
      <w:pPr>
        <w:spacing w:after="0"/>
        <w:rPr>
          <w:rFonts w:ascii="Calibri" w:eastAsia="Calibri" w:hAnsi="Calibri" w:cs="Times New Roman"/>
          <w:b/>
        </w:rPr>
      </w:pPr>
      <w:r w:rsidRPr="004F5B27">
        <w:rPr>
          <w:rFonts w:ascii="Calibri" w:eastAsia="Calibri" w:hAnsi="Calibri" w:cs="Times New Roman"/>
          <w:b/>
          <w:vertAlign w:val="superscript"/>
          <w:lang w:val="en"/>
        </w:rPr>
        <w:t>8</w:t>
      </w:r>
      <w:r w:rsidRPr="004F5B27">
        <w:rPr>
          <w:rFonts w:ascii="Calibri" w:eastAsia="Calibri" w:hAnsi="Calibri" w:cs="Times New Roman"/>
          <w:b/>
        </w:rPr>
        <w:t xml:space="preserve">and the two shall become one flesh.’ So they are no longer two but one flesh. </w:t>
      </w:r>
    </w:p>
    <w:p w:rsidR="004F5B27" w:rsidRPr="004F5B27" w:rsidRDefault="004F5B27" w:rsidP="004F5B27">
      <w:pPr>
        <w:spacing w:after="0"/>
        <w:rPr>
          <w:rFonts w:ascii="Calibri" w:eastAsia="Calibri" w:hAnsi="Calibri" w:cs="Times New Roman"/>
          <w:b/>
        </w:rPr>
      </w:pPr>
      <w:r w:rsidRPr="004F5B27">
        <w:rPr>
          <w:rFonts w:ascii="Calibri" w:eastAsia="Calibri" w:hAnsi="Calibri" w:cs="Times New Roman"/>
          <w:b/>
          <w:vertAlign w:val="superscript"/>
          <w:lang w:val="en"/>
        </w:rPr>
        <w:t>9</w:t>
      </w:r>
      <w:r w:rsidRPr="004F5B27">
        <w:rPr>
          <w:rFonts w:ascii="Calibri" w:eastAsia="Calibri" w:hAnsi="Calibri" w:cs="Times New Roman"/>
          <w:b/>
        </w:rPr>
        <w:t xml:space="preserve">What therefore God has joined together, let not man separate.” </w:t>
      </w:r>
    </w:p>
    <w:p w:rsidR="004F5B27" w:rsidRPr="004F5B27" w:rsidRDefault="004F5B27" w:rsidP="004F5B27">
      <w:pPr>
        <w:numPr>
          <w:ilvl w:val="0"/>
          <w:numId w:val="7"/>
        </w:numPr>
        <w:spacing w:after="0"/>
        <w:contextualSpacing/>
        <w:rPr>
          <w:rFonts w:ascii="Calibri" w:eastAsia="Calibri" w:hAnsi="Calibri" w:cs="Times New Roman"/>
        </w:rPr>
      </w:pPr>
      <w:r w:rsidRPr="004F5B27">
        <w:rPr>
          <w:rFonts w:ascii="Calibri" w:eastAsia="Calibri" w:hAnsi="Calibri" w:cs="Times New Roman"/>
        </w:rPr>
        <w:t>About Moses – Jesus isn’t arguing about what’s permissible under OT Law</w:t>
      </w:r>
    </w:p>
    <w:p w:rsidR="004F5B27" w:rsidRPr="004F5B27" w:rsidRDefault="004F5B27" w:rsidP="004F5B27">
      <w:pPr>
        <w:numPr>
          <w:ilvl w:val="1"/>
          <w:numId w:val="6"/>
        </w:numPr>
        <w:spacing w:after="0"/>
        <w:contextualSpacing/>
        <w:rPr>
          <w:rFonts w:ascii="Calibri" w:eastAsia="Calibri" w:hAnsi="Calibri" w:cs="Times New Roman"/>
        </w:rPr>
      </w:pPr>
      <w:r w:rsidRPr="004F5B27">
        <w:rPr>
          <w:rFonts w:ascii="Calibri" w:eastAsia="Calibri" w:hAnsi="Calibri" w:cs="Times New Roman"/>
        </w:rPr>
        <w:t xml:space="preserve">He sidesteps that and goes to Genesis </w:t>
      </w:r>
      <w:r w:rsidR="00CE4F29">
        <w:rPr>
          <w:rFonts w:ascii="Calibri" w:eastAsia="Calibri" w:hAnsi="Calibri" w:cs="Times New Roman"/>
        </w:rPr>
        <w:t xml:space="preserve">1:27, 5:2 and </w:t>
      </w:r>
      <w:r w:rsidRPr="004F5B27">
        <w:rPr>
          <w:rFonts w:ascii="Calibri" w:eastAsia="Calibri" w:hAnsi="Calibri" w:cs="Times New Roman"/>
        </w:rPr>
        <w:t>2</w:t>
      </w:r>
      <w:r w:rsidR="00CE4F29">
        <w:rPr>
          <w:rFonts w:ascii="Calibri" w:eastAsia="Calibri" w:hAnsi="Calibri" w:cs="Times New Roman"/>
        </w:rPr>
        <w:t>:24</w:t>
      </w:r>
      <w:r w:rsidRPr="004F5B27">
        <w:rPr>
          <w:rFonts w:ascii="Calibri" w:eastAsia="Calibri" w:hAnsi="Calibri" w:cs="Times New Roman"/>
        </w:rPr>
        <w:t xml:space="preserve"> for the heart of the issue.</w:t>
      </w:r>
    </w:p>
    <w:p w:rsidR="004F5B27" w:rsidRPr="004F5B27" w:rsidRDefault="004F5B27" w:rsidP="004F5B27">
      <w:pPr>
        <w:numPr>
          <w:ilvl w:val="0"/>
          <w:numId w:val="6"/>
        </w:numPr>
        <w:spacing w:after="0"/>
        <w:contextualSpacing/>
        <w:rPr>
          <w:rFonts w:ascii="Calibri" w:eastAsia="Calibri" w:hAnsi="Calibri" w:cs="Times New Roman"/>
        </w:rPr>
      </w:pPr>
      <w:r w:rsidRPr="004F5B27">
        <w:rPr>
          <w:rFonts w:ascii="Calibri" w:eastAsia="Calibri" w:hAnsi="Calibri" w:cs="Times New Roman"/>
        </w:rPr>
        <w:t>What’s the nature of marriage?</w:t>
      </w:r>
    </w:p>
    <w:p w:rsidR="004F5B27" w:rsidRPr="004F5B27" w:rsidRDefault="004F5B27" w:rsidP="004F5B27">
      <w:pPr>
        <w:numPr>
          <w:ilvl w:val="1"/>
          <w:numId w:val="6"/>
        </w:numPr>
        <w:spacing w:after="0"/>
        <w:contextualSpacing/>
        <w:rPr>
          <w:rFonts w:ascii="Calibri" w:eastAsia="Calibri" w:hAnsi="Calibri" w:cs="Times New Roman"/>
        </w:rPr>
      </w:pPr>
      <w:r w:rsidRPr="004F5B27">
        <w:rPr>
          <w:rFonts w:ascii="Calibri" w:eastAsia="Calibri" w:hAnsi="Calibri" w:cs="Times New Roman"/>
        </w:rPr>
        <w:t>God’s design, from the beginning</w:t>
      </w:r>
    </w:p>
    <w:p w:rsidR="004F5B27" w:rsidRDefault="004F5B27" w:rsidP="004F5B27">
      <w:pPr>
        <w:numPr>
          <w:ilvl w:val="1"/>
          <w:numId w:val="6"/>
        </w:numPr>
        <w:spacing w:after="0"/>
        <w:contextualSpacing/>
        <w:rPr>
          <w:rFonts w:ascii="Calibri" w:eastAsia="Calibri" w:hAnsi="Calibri" w:cs="Times New Roman"/>
        </w:rPr>
      </w:pPr>
      <w:r w:rsidRPr="004F5B27">
        <w:rPr>
          <w:rFonts w:ascii="Calibri" w:eastAsia="Calibri" w:hAnsi="Calibri" w:cs="Times New Roman"/>
        </w:rPr>
        <w:t>Two shall become one flesh</w:t>
      </w:r>
    </w:p>
    <w:p w:rsidR="00D81BF6" w:rsidRPr="004F5B27" w:rsidRDefault="00D81BF6" w:rsidP="00D81BF6">
      <w:pPr>
        <w:numPr>
          <w:ilvl w:val="2"/>
          <w:numId w:val="6"/>
        </w:numPr>
        <w:spacing w:after="0"/>
        <w:contextualSpacing/>
        <w:rPr>
          <w:rFonts w:ascii="Calibri" w:eastAsia="Calibri" w:hAnsi="Calibri" w:cs="Times New Roman"/>
        </w:rPr>
      </w:pPr>
      <w:r>
        <w:rPr>
          <w:rFonts w:ascii="Calibri" w:eastAsia="Calibri" w:hAnsi="Calibri" w:cs="Times New Roman"/>
        </w:rPr>
        <w:t>A oneness created by God!</w:t>
      </w:r>
    </w:p>
    <w:p w:rsidR="004F5B27" w:rsidRPr="004F5B27" w:rsidRDefault="004F5B27" w:rsidP="004F5B27">
      <w:pPr>
        <w:numPr>
          <w:ilvl w:val="1"/>
          <w:numId w:val="6"/>
        </w:numPr>
        <w:spacing w:after="0"/>
        <w:contextualSpacing/>
        <w:rPr>
          <w:rFonts w:ascii="Calibri" w:eastAsia="Calibri" w:hAnsi="Calibri" w:cs="Times New Roman"/>
        </w:rPr>
      </w:pPr>
      <w:r w:rsidRPr="004F5B27">
        <w:rPr>
          <w:rFonts w:ascii="Calibri" w:eastAsia="Calibri" w:hAnsi="Calibri" w:cs="Times New Roman"/>
        </w:rPr>
        <w:t>Mk 10:9 “What therefore God has joined together, let not man separate”</w:t>
      </w:r>
    </w:p>
    <w:p w:rsidR="004F5B27" w:rsidRPr="004F5B27" w:rsidRDefault="004F5B27" w:rsidP="004F5B27">
      <w:pPr>
        <w:numPr>
          <w:ilvl w:val="1"/>
          <w:numId w:val="6"/>
        </w:numPr>
        <w:spacing w:after="0"/>
        <w:contextualSpacing/>
        <w:rPr>
          <w:rFonts w:ascii="Calibri" w:eastAsia="Calibri" w:hAnsi="Calibri" w:cs="Times New Roman"/>
        </w:rPr>
      </w:pPr>
      <w:r w:rsidRPr="004F5B27">
        <w:rPr>
          <w:rFonts w:ascii="Calibri" w:eastAsia="Calibri" w:hAnsi="Calibri" w:cs="Times New Roman"/>
        </w:rPr>
        <w:t xml:space="preserve">Paul adds in </w:t>
      </w:r>
      <w:proofErr w:type="spellStart"/>
      <w:r w:rsidRPr="004F5B27">
        <w:rPr>
          <w:rFonts w:ascii="Calibri" w:eastAsia="Calibri" w:hAnsi="Calibri" w:cs="Times New Roman"/>
        </w:rPr>
        <w:t>Eph</w:t>
      </w:r>
      <w:proofErr w:type="spellEnd"/>
      <w:r w:rsidRPr="004F5B27">
        <w:rPr>
          <w:rFonts w:ascii="Calibri" w:eastAsia="Calibri" w:hAnsi="Calibri" w:cs="Times New Roman"/>
        </w:rPr>
        <w:t xml:space="preserve"> 5 that it represents Christ and the Church.</w:t>
      </w:r>
    </w:p>
    <w:p w:rsidR="004F5B27" w:rsidRDefault="004F5B27" w:rsidP="004F5B27">
      <w:pPr>
        <w:numPr>
          <w:ilvl w:val="2"/>
          <w:numId w:val="6"/>
        </w:numPr>
        <w:spacing w:after="0"/>
        <w:contextualSpacing/>
        <w:rPr>
          <w:rFonts w:ascii="Calibri" w:eastAsia="Calibri" w:hAnsi="Calibri" w:cs="Times New Roman"/>
        </w:rPr>
      </w:pPr>
      <w:r>
        <w:rPr>
          <w:rFonts w:ascii="Calibri" w:eastAsia="Calibri" w:hAnsi="Calibri" w:cs="Times New Roman"/>
        </w:rPr>
        <w:t>We don’t appreciate this enough</w:t>
      </w:r>
    </w:p>
    <w:p w:rsidR="004F5B27" w:rsidRDefault="004F5B27" w:rsidP="004F5B27">
      <w:pPr>
        <w:numPr>
          <w:ilvl w:val="3"/>
          <w:numId w:val="6"/>
        </w:numPr>
        <w:spacing w:after="0"/>
        <w:contextualSpacing/>
        <w:rPr>
          <w:rFonts w:ascii="Calibri" w:eastAsia="Calibri" w:hAnsi="Calibri" w:cs="Times New Roman"/>
        </w:rPr>
      </w:pPr>
      <w:r>
        <w:rPr>
          <w:rFonts w:ascii="Calibri" w:eastAsia="Calibri" w:hAnsi="Calibri" w:cs="Times New Roman"/>
        </w:rPr>
        <w:t>“I’m not happy” instead of “what this is”0</w:t>
      </w:r>
    </w:p>
    <w:p w:rsidR="00D81BF6" w:rsidRDefault="00D81BF6" w:rsidP="00D81BF6">
      <w:pPr>
        <w:pStyle w:val="ListParagraph"/>
        <w:numPr>
          <w:ilvl w:val="2"/>
          <w:numId w:val="6"/>
        </w:numPr>
        <w:spacing w:after="0"/>
      </w:pPr>
      <w:r>
        <w:t>It’s hard to see this in the middle of hard times.</w:t>
      </w:r>
    </w:p>
    <w:p w:rsidR="00D81BF6" w:rsidRDefault="00D81BF6" w:rsidP="00D81BF6">
      <w:pPr>
        <w:pStyle w:val="ListParagraph"/>
        <w:numPr>
          <w:ilvl w:val="3"/>
          <w:numId w:val="6"/>
        </w:numPr>
        <w:spacing w:after="0"/>
      </w:pPr>
      <w:r>
        <w:t xml:space="preserve">But, you’re looking at how someone is acting. </w:t>
      </w:r>
    </w:p>
    <w:p w:rsidR="00D81BF6" w:rsidRDefault="00D81BF6" w:rsidP="00D81BF6">
      <w:pPr>
        <w:pStyle w:val="ListParagraph"/>
        <w:numPr>
          <w:ilvl w:val="4"/>
          <w:numId w:val="6"/>
        </w:numPr>
        <w:spacing w:after="0"/>
      </w:pPr>
      <w:r>
        <w:t>God is reminding you of the nature of marriage.</w:t>
      </w:r>
    </w:p>
    <w:p w:rsidR="00D81BF6" w:rsidRPr="00D81BF6" w:rsidRDefault="00D81BF6" w:rsidP="00D81BF6">
      <w:pPr>
        <w:pStyle w:val="ListParagraph"/>
        <w:numPr>
          <w:ilvl w:val="3"/>
          <w:numId w:val="6"/>
        </w:numPr>
        <w:spacing w:after="0"/>
      </w:pPr>
      <w:r>
        <w:t>It should inspire a change in behavior.</w:t>
      </w:r>
    </w:p>
    <w:p w:rsidR="004F5B27" w:rsidRPr="004F5B27" w:rsidRDefault="004F5B27" w:rsidP="004F5B27">
      <w:pPr>
        <w:numPr>
          <w:ilvl w:val="0"/>
          <w:numId w:val="6"/>
        </w:numPr>
        <w:spacing w:after="0"/>
        <w:contextualSpacing/>
        <w:rPr>
          <w:rFonts w:ascii="Calibri" w:eastAsia="Calibri" w:hAnsi="Calibri" w:cs="Times New Roman"/>
        </w:rPr>
      </w:pPr>
      <w:r w:rsidRPr="004F5B27">
        <w:rPr>
          <w:rFonts w:ascii="Calibri" w:eastAsia="Calibri" w:hAnsi="Calibri" w:cs="Times New Roman"/>
        </w:rPr>
        <w:t>PRINCIPLES</w:t>
      </w:r>
    </w:p>
    <w:p w:rsidR="004F5B27" w:rsidRPr="004F5B27" w:rsidRDefault="00EA264D" w:rsidP="004F5B27">
      <w:pPr>
        <w:numPr>
          <w:ilvl w:val="1"/>
          <w:numId w:val="6"/>
        </w:numPr>
        <w:spacing w:after="0"/>
        <w:contextualSpacing/>
        <w:rPr>
          <w:rFonts w:ascii="Calibri" w:eastAsia="Calibri" w:hAnsi="Calibri" w:cs="Times New Roman"/>
          <w:b/>
          <w:u w:val="single"/>
        </w:rPr>
      </w:pPr>
      <w:r>
        <w:rPr>
          <w:rFonts w:ascii="Calibri" w:eastAsia="Calibri" w:hAnsi="Calibri" w:cs="Times New Roman"/>
          <w:b/>
          <w:u w:val="single"/>
        </w:rPr>
        <w:t xml:space="preserve">1. </w:t>
      </w:r>
      <w:r w:rsidR="004F5B27" w:rsidRPr="004F5B27">
        <w:rPr>
          <w:rFonts w:ascii="Calibri" w:eastAsia="Calibri" w:hAnsi="Calibri" w:cs="Times New Roman"/>
          <w:b/>
          <w:u w:val="single"/>
        </w:rPr>
        <w:t>Marriage is a union that God created, therefore we should keep it together</w:t>
      </w:r>
    </w:p>
    <w:p w:rsidR="004F5B27" w:rsidRPr="004F5B27" w:rsidRDefault="00EA264D" w:rsidP="004F5B27">
      <w:pPr>
        <w:numPr>
          <w:ilvl w:val="1"/>
          <w:numId w:val="6"/>
        </w:numPr>
        <w:spacing w:after="0"/>
        <w:contextualSpacing/>
        <w:rPr>
          <w:rFonts w:ascii="Calibri" w:eastAsia="Calibri" w:hAnsi="Calibri" w:cs="Times New Roman"/>
        </w:rPr>
      </w:pPr>
      <w:r>
        <w:rPr>
          <w:rFonts w:ascii="Calibri" w:eastAsia="Calibri" w:hAnsi="Calibri" w:cs="Times New Roman"/>
          <w:b/>
          <w:u w:val="single"/>
        </w:rPr>
        <w:t xml:space="preserve">2. </w:t>
      </w:r>
      <w:r w:rsidR="00F9648C">
        <w:rPr>
          <w:rFonts w:ascii="Calibri" w:eastAsia="Calibri" w:hAnsi="Calibri" w:cs="Times New Roman"/>
          <w:b/>
          <w:u w:val="single"/>
        </w:rPr>
        <w:t>Divorce (as a general rule)</w:t>
      </w:r>
      <w:r w:rsidR="004F5B27" w:rsidRPr="004F5B27">
        <w:rPr>
          <w:rFonts w:ascii="Calibri" w:eastAsia="Calibri" w:hAnsi="Calibri" w:cs="Times New Roman"/>
          <w:b/>
          <w:u w:val="single"/>
        </w:rPr>
        <w:t xml:space="preserve"> is wrong and shouldn’t be done.</w:t>
      </w:r>
    </w:p>
    <w:p w:rsidR="004F5B27" w:rsidRPr="00D81BF6" w:rsidRDefault="00EA264D" w:rsidP="004F5B27">
      <w:pPr>
        <w:numPr>
          <w:ilvl w:val="1"/>
          <w:numId w:val="6"/>
        </w:numPr>
        <w:spacing w:after="0"/>
        <w:contextualSpacing/>
        <w:rPr>
          <w:rFonts w:ascii="Calibri" w:eastAsia="Calibri" w:hAnsi="Calibri" w:cs="Times New Roman"/>
        </w:rPr>
      </w:pPr>
      <w:r>
        <w:rPr>
          <w:rFonts w:ascii="Calibri" w:eastAsia="Calibri" w:hAnsi="Calibri" w:cs="Times New Roman"/>
          <w:b/>
          <w:u w:val="single"/>
        </w:rPr>
        <w:t xml:space="preserve">3. </w:t>
      </w:r>
      <w:r w:rsidR="004F5B27" w:rsidRPr="004F5B27">
        <w:rPr>
          <w:rFonts w:ascii="Calibri" w:eastAsia="Calibri" w:hAnsi="Calibri" w:cs="Times New Roman"/>
          <w:b/>
          <w:u w:val="single"/>
        </w:rPr>
        <w:t>Divorce</w:t>
      </w:r>
      <w:r w:rsidR="004F5B27">
        <w:rPr>
          <w:rFonts w:ascii="Calibri" w:eastAsia="Calibri" w:hAnsi="Calibri" w:cs="Times New Roman"/>
          <w:b/>
          <w:u w:val="single"/>
        </w:rPr>
        <w:t xml:space="preserve">, </w:t>
      </w:r>
      <w:r w:rsidR="00F9648C">
        <w:rPr>
          <w:rFonts w:ascii="Calibri" w:eastAsia="Calibri" w:hAnsi="Calibri" w:cs="Times New Roman"/>
          <w:b/>
          <w:u w:val="single"/>
        </w:rPr>
        <w:t>(without proper justification)</w:t>
      </w:r>
      <w:r w:rsidR="004F5B27" w:rsidRPr="004F5B27">
        <w:rPr>
          <w:rFonts w:ascii="Calibri" w:eastAsia="Calibri" w:hAnsi="Calibri" w:cs="Times New Roman"/>
          <w:b/>
          <w:u w:val="single"/>
        </w:rPr>
        <w:t xml:space="preserve"> coupled with remarriage is adultery</w:t>
      </w:r>
    </w:p>
    <w:p w:rsidR="00D81BF6" w:rsidRPr="000148B8" w:rsidRDefault="00D81BF6" w:rsidP="00D81BF6">
      <w:pPr>
        <w:numPr>
          <w:ilvl w:val="2"/>
          <w:numId w:val="6"/>
        </w:numPr>
        <w:spacing w:after="0"/>
        <w:contextualSpacing/>
        <w:rPr>
          <w:rFonts w:ascii="Calibri" w:eastAsia="Calibri" w:hAnsi="Calibri" w:cs="Times New Roman"/>
        </w:rPr>
      </w:pPr>
      <w:r>
        <w:rPr>
          <w:rFonts w:ascii="Calibri" w:eastAsia="Calibri" w:hAnsi="Calibri" w:cs="Times New Roman"/>
        </w:rPr>
        <w:t>This covers most of us when we are debating divorce</w:t>
      </w:r>
    </w:p>
    <w:p w:rsidR="004F5B27" w:rsidRPr="004F5B27" w:rsidRDefault="004F5B27" w:rsidP="004F5B27">
      <w:pPr>
        <w:spacing w:after="0"/>
        <w:rPr>
          <w:rFonts w:ascii="Calibri" w:eastAsia="Calibri" w:hAnsi="Calibri" w:cs="Times New Roman"/>
          <w:b/>
          <w:vertAlign w:val="superscript"/>
          <w:lang w:val="en"/>
        </w:rPr>
      </w:pPr>
    </w:p>
    <w:p w:rsidR="004F5B27" w:rsidRPr="004F5B27" w:rsidRDefault="004F5B27" w:rsidP="004F5B27">
      <w:pPr>
        <w:spacing w:after="0"/>
        <w:rPr>
          <w:rFonts w:ascii="Calibri" w:eastAsia="Calibri" w:hAnsi="Calibri" w:cs="Times New Roman"/>
          <w:b/>
        </w:rPr>
      </w:pPr>
      <w:r w:rsidRPr="004F5B27">
        <w:rPr>
          <w:rFonts w:ascii="Calibri" w:eastAsia="Calibri" w:hAnsi="Calibri" w:cs="Times New Roman"/>
          <w:b/>
          <w:vertAlign w:val="superscript"/>
          <w:lang w:val="en"/>
        </w:rPr>
        <w:t>10</w:t>
      </w:r>
      <w:r w:rsidRPr="004F5B27">
        <w:rPr>
          <w:rFonts w:ascii="Calibri" w:eastAsia="Calibri" w:hAnsi="Calibri" w:cs="Times New Roman"/>
          <w:b/>
        </w:rPr>
        <w:t xml:space="preserve">And in the house the disciples asked him again about this matter. </w:t>
      </w:r>
    </w:p>
    <w:p w:rsidR="004F5B27" w:rsidRPr="004F5B27" w:rsidRDefault="004F5B27" w:rsidP="004F5B27">
      <w:pPr>
        <w:spacing w:after="0"/>
        <w:rPr>
          <w:rFonts w:ascii="Calibri" w:eastAsia="Calibri" w:hAnsi="Calibri" w:cs="Times New Roman"/>
          <w:b/>
        </w:rPr>
      </w:pPr>
      <w:r w:rsidRPr="004F5B27">
        <w:rPr>
          <w:rFonts w:ascii="Calibri" w:eastAsia="Calibri" w:hAnsi="Calibri" w:cs="Times New Roman"/>
          <w:b/>
          <w:vertAlign w:val="superscript"/>
          <w:lang w:val="en"/>
        </w:rPr>
        <w:t>11</w:t>
      </w:r>
      <w:r w:rsidRPr="004F5B27">
        <w:rPr>
          <w:rFonts w:ascii="Calibri" w:eastAsia="Calibri" w:hAnsi="Calibri" w:cs="Times New Roman"/>
          <w:b/>
        </w:rPr>
        <w:t xml:space="preserve">And he said to them, “Whoever divorces his wife and marries another commits adultery against her, </w:t>
      </w:r>
    </w:p>
    <w:p w:rsidR="004F5B27" w:rsidRPr="004F5B27" w:rsidRDefault="004F5B27" w:rsidP="004F5B27">
      <w:pPr>
        <w:spacing w:after="0"/>
        <w:rPr>
          <w:rFonts w:ascii="Calibri" w:eastAsia="Calibri" w:hAnsi="Calibri" w:cs="Times New Roman"/>
          <w:b/>
        </w:rPr>
      </w:pPr>
      <w:r w:rsidRPr="004F5B27">
        <w:rPr>
          <w:rFonts w:ascii="Calibri" w:eastAsia="Calibri" w:hAnsi="Calibri" w:cs="Times New Roman"/>
          <w:b/>
          <w:vertAlign w:val="superscript"/>
          <w:lang w:val="en"/>
        </w:rPr>
        <w:t>12</w:t>
      </w:r>
      <w:r w:rsidRPr="004F5B27">
        <w:rPr>
          <w:rFonts w:ascii="Calibri" w:eastAsia="Calibri" w:hAnsi="Calibri" w:cs="Times New Roman"/>
          <w:b/>
        </w:rPr>
        <w:t xml:space="preserve">and if </w:t>
      </w:r>
      <w:r w:rsidRPr="004F5B27">
        <w:rPr>
          <w:rFonts w:ascii="Calibri" w:eastAsia="Calibri" w:hAnsi="Calibri" w:cs="Times New Roman"/>
          <w:b/>
          <w:u w:val="single"/>
        </w:rPr>
        <w:t>she divorces her husband</w:t>
      </w:r>
      <w:r w:rsidRPr="004F5B27">
        <w:rPr>
          <w:rFonts w:ascii="Calibri" w:eastAsia="Calibri" w:hAnsi="Calibri" w:cs="Times New Roman"/>
          <w:b/>
        </w:rPr>
        <w:t xml:space="preserve"> and marries another, she commits adultery.” </w:t>
      </w:r>
    </w:p>
    <w:p w:rsidR="004F5B27" w:rsidRPr="004F5B27" w:rsidRDefault="004F5B27" w:rsidP="004F5B27">
      <w:pPr>
        <w:numPr>
          <w:ilvl w:val="0"/>
          <w:numId w:val="6"/>
        </w:numPr>
        <w:spacing w:after="0"/>
        <w:contextualSpacing/>
        <w:rPr>
          <w:rFonts w:ascii="Calibri" w:eastAsia="Calibri" w:hAnsi="Calibri" w:cs="Times New Roman"/>
        </w:rPr>
      </w:pPr>
      <w:r w:rsidRPr="004F5B27">
        <w:rPr>
          <w:rFonts w:ascii="Calibri" w:eastAsia="Calibri" w:hAnsi="Calibri" w:cs="Times New Roman"/>
        </w:rPr>
        <w:t>Not much to add to the MT text until vs 12</w:t>
      </w:r>
    </w:p>
    <w:p w:rsidR="004F5B27" w:rsidRPr="004F5B27" w:rsidRDefault="004F5B27" w:rsidP="004F5B27">
      <w:pPr>
        <w:numPr>
          <w:ilvl w:val="0"/>
          <w:numId w:val="6"/>
        </w:numPr>
        <w:spacing w:after="0"/>
        <w:contextualSpacing/>
        <w:rPr>
          <w:rFonts w:ascii="Calibri" w:eastAsia="Calibri" w:hAnsi="Calibri" w:cs="Times New Roman"/>
        </w:rPr>
      </w:pPr>
      <w:r w:rsidRPr="004F5B27">
        <w:rPr>
          <w:rFonts w:ascii="Calibri" w:eastAsia="Calibri" w:hAnsi="Calibri" w:cs="Times New Roman"/>
        </w:rPr>
        <w:t>This answers the question “Is Jesus only talking about husbands enacting divorce?”</w:t>
      </w:r>
    </w:p>
    <w:p w:rsidR="004F5B27" w:rsidRPr="004F5B27" w:rsidRDefault="004F5B27" w:rsidP="004F5B27">
      <w:pPr>
        <w:numPr>
          <w:ilvl w:val="1"/>
          <w:numId w:val="6"/>
        </w:numPr>
        <w:spacing w:after="0"/>
        <w:contextualSpacing/>
        <w:rPr>
          <w:rFonts w:ascii="Calibri" w:eastAsia="Calibri" w:hAnsi="Calibri" w:cs="Times New Roman"/>
        </w:rPr>
      </w:pPr>
      <w:r w:rsidRPr="004F5B27">
        <w:rPr>
          <w:rFonts w:ascii="Calibri" w:eastAsia="Calibri" w:hAnsi="Calibri" w:cs="Times New Roman"/>
        </w:rPr>
        <w:t>Some say “Jesus is just protecting women”</w:t>
      </w:r>
    </w:p>
    <w:p w:rsidR="004F5B27" w:rsidRPr="004F5B27" w:rsidRDefault="004F5B27" w:rsidP="004F5B27">
      <w:pPr>
        <w:numPr>
          <w:ilvl w:val="2"/>
          <w:numId w:val="6"/>
        </w:numPr>
        <w:spacing w:after="0"/>
        <w:contextualSpacing/>
        <w:rPr>
          <w:rFonts w:ascii="Calibri" w:eastAsia="Calibri" w:hAnsi="Calibri" w:cs="Times New Roman"/>
        </w:rPr>
      </w:pPr>
      <w:r w:rsidRPr="004F5B27">
        <w:rPr>
          <w:rFonts w:ascii="Calibri" w:eastAsia="Calibri" w:hAnsi="Calibri" w:cs="Times New Roman"/>
        </w:rPr>
        <w:t>Diminishes impact on divorce if a woman enacts it.</w:t>
      </w:r>
    </w:p>
    <w:p w:rsidR="004F5B27" w:rsidRPr="004F5B27" w:rsidRDefault="004F5B27" w:rsidP="004F5B27">
      <w:pPr>
        <w:numPr>
          <w:ilvl w:val="2"/>
          <w:numId w:val="6"/>
        </w:numPr>
        <w:spacing w:after="0"/>
        <w:contextualSpacing/>
        <w:rPr>
          <w:rFonts w:ascii="Calibri" w:eastAsia="Calibri" w:hAnsi="Calibri" w:cs="Times New Roman"/>
        </w:rPr>
      </w:pPr>
      <w:r w:rsidRPr="004F5B27">
        <w:rPr>
          <w:rFonts w:ascii="Calibri" w:eastAsia="Calibri" w:hAnsi="Calibri" w:cs="Times New Roman"/>
        </w:rPr>
        <w:t>Can help with abuse or extreme neglect situations.</w:t>
      </w:r>
    </w:p>
    <w:p w:rsidR="004F5B27" w:rsidRPr="004F5B27" w:rsidRDefault="004F5B27" w:rsidP="004F5B27">
      <w:pPr>
        <w:numPr>
          <w:ilvl w:val="3"/>
          <w:numId w:val="6"/>
        </w:numPr>
        <w:spacing w:after="0"/>
        <w:contextualSpacing/>
        <w:rPr>
          <w:rFonts w:ascii="Calibri" w:eastAsia="Calibri" w:hAnsi="Calibri" w:cs="Times New Roman"/>
        </w:rPr>
      </w:pPr>
      <w:r w:rsidRPr="004F5B27">
        <w:rPr>
          <w:rFonts w:ascii="Calibri" w:eastAsia="Calibri" w:hAnsi="Calibri" w:cs="Times New Roman"/>
        </w:rPr>
        <w:t>I don’t see this as viable.</w:t>
      </w:r>
    </w:p>
    <w:p w:rsidR="004F5B27" w:rsidRPr="004F5B27" w:rsidRDefault="004F5B27" w:rsidP="004F5B27">
      <w:pPr>
        <w:numPr>
          <w:ilvl w:val="1"/>
          <w:numId w:val="6"/>
        </w:numPr>
        <w:spacing w:after="0"/>
        <w:contextualSpacing/>
        <w:rPr>
          <w:rFonts w:ascii="Calibri" w:eastAsia="Calibri" w:hAnsi="Calibri" w:cs="Times New Roman"/>
        </w:rPr>
      </w:pPr>
      <w:r w:rsidRPr="004F5B27">
        <w:rPr>
          <w:rFonts w:ascii="Calibri" w:eastAsia="Calibri" w:hAnsi="Calibri" w:cs="Times New Roman"/>
        </w:rPr>
        <w:t>It goes both ways.</w:t>
      </w:r>
    </w:p>
    <w:p w:rsidR="004F5B27" w:rsidRPr="004F5B27" w:rsidRDefault="004F5B27" w:rsidP="004F5B27">
      <w:pPr>
        <w:numPr>
          <w:ilvl w:val="2"/>
          <w:numId w:val="6"/>
        </w:numPr>
        <w:spacing w:after="0"/>
        <w:contextualSpacing/>
        <w:rPr>
          <w:rFonts w:ascii="Calibri" w:eastAsia="Calibri" w:hAnsi="Calibri" w:cs="Times New Roman"/>
        </w:rPr>
      </w:pPr>
      <w:r w:rsidRPr="004F5B27">
        <w:rPr>
          <w:rFonts w:ascii="Calibri" w:eastAsia="Calibri" w:hAnsi="Calibri" w:cs="Times New Roman"/>
        </w:rPr>
        <w:t>Women divorcing men was rare</w:t>
      </w:r>
    </w:p>
    <w:p w:rsidR="004F5B27" w:rsidRPr="004F5B27" w:rsidRDefault="004F5B27" w:rsidP="004F5B27">
      <w:pPr>
        <w:numPr>
          <w:ilvl w:val="3"/>
          <w:numId w:val="6"/>
        </w:numPr>
        <w:spacing w:after="0"/>
        <w:contextualSpacing/>
        <w:rPr>
          <w:rFonts w:ascii="Calibri" w:eastAsia="Calibri" w:hAnsi="Calibri" w:cs="Times New Roman"/>
        </w:rPr>
      </w:pPr>
      <w:r w:rsidRPr="004F5B27">
        <w:rPr>
          <w:rFonts w:ascii="Calibri" w:eastAsia="Calibri" w:hAnsi="Calibri" w:cs="Times New Roman"/>
        </w:rPr>
        <w:t xml:space="preserve">Herodias divorced </w:t>
      </w:r>
    </w:p>
    <w:p w:rsidR="004F5B27" w:rsidRPr="004F5B27" w:rsidRDefault="004F5B27" w:rsidP="004F5B27">
      <w:pPr>
        <w:numPr>
          <w:ilvl w:val="0"/>
          <w:numId w:val="6"/>
        </w:numPr>
        <w:spacing w:after="0"/>
        <w:contextualSpacing/>
        <w:rPr>
          <w:rFonts w:ascii="Calibri" w:eastAsia="Calibri" w:hAnsi="Calibri" w:cs="Times New Roman"/>
        </w:rPr>
      </w:pPr>
      <w:r w:rsidRPr="004F5B27">
        <w:rPr>
          <w:rFonts w:ascii="Calibri" w:eastAsia="Calibri" w:hAnsi="Calibri" w:cs="Times New Roman"/>
        </w:rPr>
        <w:t>Conclusions:</w:t>
      </w:r>
    </w:p>
    <w:p w:rsidR="004F5B27" w:rsidRPr="004F5B27" w:rsidRDefault="004F5B27" w:rsidP="004F5B27">
      <w:pPr>
        <w:numPr>
          <w:ilvl w:val="1"/>
          <w:numId w:val="6"/>
        </w:numPr>
        <w:spacing w:after="0"/>
        <w:contextualSpacing/>
        <w:rPr>
          <w:rFonts w:ascii="Calibri" w:eastAsia="Calibri" w:hAnsi="Calibri" w:cs="Times New Roman"/>
        </w:rPr>
      </w:pPr>
      <w:r w:rsidRPr="004F5B27">
        <w:rPr>
          <w:rFonts w:ascii="Calibri" w:eastAsia="Calibri" w:hAnsi="Calibri" w:cs="Times New Roman"/>
        </w:rPr>
        <w:t xml:space="preserve">So far, there is a rule/principle, marriage is a union from God, stay married. </w:t>
      </w:r>
    </w:p>
    <w:p w:rsidR="004F5B27" w:rsidRPr="004F5B27" w:rsidRDefault="004F5B27" w:rsidP="004F5B27">
      <w:pPr>
        <w:numPr>
          <w:ilvl w:val="1"/>
          <w:numId w:val="6"/>
        </w:numPr>
        <w:spacing w:after="0"/>
        <w:contextualSpacing/>
        <w:rPr>
          <w:rFonts w:ascii="Calibri" w:eastAsia="Calibri" w:hAnsi="Calibri" w:cs="Times New Roman"/>
        </w:rPr>
      </w:pPr>
      <w:r w:rsidRPr="004F5B27">
        <w:rPr>
          <w:rFonts w:ascii="Calibri" w:eastAsia="Calibri" w:hAnsi="Calibri" w:cs="Times New Roman"/>
        </w:rPr>
        <w:t>That’s all MOST of us need.</w:t>
      </w:r>
    </w:p>
    <w:p w:rsidR="004F5B27" w:rsidRPr="004F5B27" w:rsidRDefault="004F5B27" w:rsidP="004F5B27">
      <w:pPr>
        <w:numPr>
          <w:ilvl w:val="2"/>
          <w:numId w:val="6"/>
        </w:numPr>
        <w:spacing w:after="0"/>
        <w:contextualSpacing/>
        <w:rPr>
          <w:rFonts w:ascii="Calibri" w:eastAsia="Calibri" w:hAnsi="Calibri" w:cs="Times New Roman"/>
        </w:rPr>
      </w:pPr>
      <w:r w:rsidRPr="004F5B27">
        <w:rPr>
          <w:rFonts w:ascii="Calibri" w:eastAsia="Calibri" w:hAnsi="Calibri" w:cs="Times New Roman"/>
        </w:rPr>
        <w:t>Go back to scripture and RADICALLY follow the Lord’s commands to you as a husband or wife.</w:t>
      </w:r>
    </w:p>
    <w:p w:rsidR="004F5B27" w:rsidRPr="004F5B27" w:rsidRDefault="004F5B27" w:rsidP="004F5B27">
      <w:pPr>
        <w:numPr>
          <w:ilvl w:val="0"/>
          <w:numId w:val="6"/>
        </w:numPr>
        <w:spacing w:after="0"/>
        <w:contextualSpacing/>
        <w:rPr>
          <w:rFonts w:ascii="Calibri" w:eastAsia="Calibri" w:hAnsi="Calibri" w:cs="Times New Roman"/>
        </w:rPr>
      </w:pPr>
      <w:r w:rsidRPr="004F5B27">
        <w:rPr>
          <w:rFonts w:ascii="Calibri" w:eastAsia="Calibri" w:hAnsi="Calibri" w:cs="Times New Roman"/>
        </w:rPr>
        <w:t>PRINCIPLE</w:t>
      </w:r>
    </w:p>
    <w:p w:rsidR="004F5B27" w:rsidRPr="004F5B27" w:rsidRDefault="00EA264D" w:rsidP="004F5B27">
      <w:pPr>
        <w:numPr>
          <w:ilvl w:val="1"/>
          <w:numId w:val="6"/>
        </w:numPr>
        <w:spacing w:after="0"/>
        <w:contextualSpacing/>
        <w:rPr>
          <w:rFonts w:ascii="Calibri" w:eastAsia="Calibri" w:hAnsi="Calibri" w:cs="Times New Roman"/>
          <w:b/>
        </w:rPr>
      </w:pPr>
      <w:r>
        <w:rPr>
          <w:rFonts w:ascii="Calibri" w:eastAsia="Calibri" w:hAnsi="Calibri" w:cs="Times New Roman"/>
          <w:b/>
        </w:rPr>
        <w:t>4. D</w:t>
      </w:r>
      <w:r w:rsidR="004F5B27" w:rsidRPr="004F5B27">
        <w:rPr>
          <w:rFonts w:ascii="Calibri" w:eastAsia="Calibri" w:hAnsi="Calibri" w:cs="Times New Roman"/>
          <w:b/>
        </w:rPr>
        <w:t xml:space="preserve">ivorce </w:t>
      </w:r>
      <w:r>
        <w:rPr>
          <w:rFonts w:ascii="Calibri" w:eastAsia="Calibri" w:hAnsi="Calibri" w:cs="Times New Roman"/>
          <w:b/>
        </w:rPr>
        <w:t>(that is unjustified) doesn’t</w:t>
      </w:r>
      <w:r w:rsidR="004F5B27" w:rsidRPr="004F5B27">
        <w:rPr>
          <w:rFonts w:ascii="Calibri" w:eastAsia="Calibri" w:hAnsi="Calibri" w:cs="Times New Roman"/>
          <w:b/>
        </w:rPr>
        <w:t xml:space="preserve"> end the moral obligation of the marriage.</w:t>
      </w:r>
    </w:p>
    <w:p w:rsidR="004F5B27" w:rsidRPr="004F5B27" w:rsidRDefault="004F5B27" w:rsidP="004F5B27">
      <w:pPr>
        <w:numPr>
          <w:ilvl w:val="2"/>
          <w:numId w:val="6"/>
        </w:numPr>
        <w:spacing w:after="0"/>
        <w:contextualSpacing/>
        <w:rPr>
          <w:rFonts w:ascii="Calibri" w:eastAsia="Calibri" w:hAnsi="Calibri" w:cs="Times New Roman"/>
        </w:rPr>
      </w:pPr>
      <w:r w:rsidRPr="004F5B27">
        <w:rPr>
          <w:rFonts w:ascii="Calibri" w:eastAsia="Calibri" w:hAnsi="Calibri" w:cs="Times New Roman"/>
        </w:rPr>
        <w:t>It’s a real divorce (more later) but as a general rule reconciliation is to be sought</w:t>
      </w:r>
    </w:p>
    <w:p w:rsidR="000148B8" w:rsidRDefault="004F5B27" w:rsidP="000148B8">
      <w:pPr>
        <w:numPr>
          <w:ilvl w:val="2"/>
          <w:numId w:val="6"/>
        </w:numPr>
        <w:spacing w:after="0"/>
        <w:contextualSpacing/>
        <w:rPr>
          <w:rFonts w:ascii="Calibri" w:eastAsia="Calibri" w:hAnsi="Calibri" w:cs="Times New Roman"/>
        </w:rPr>
      </w:pPr>
      <w:r w:rsidRPr="004F5B27">
        <w:rPr>
          <w:rFonts w:ascii="Calibri" w:eastAsia="Calibri" w:hAnsi="Calibri" w:cs="Times New Roman"/>
        </w:rPr>
        <w:t xml:space="preserve">Here Jesus goes further than Shammaites. </w:t>
      </w:r>
    </w:p>
    <w:p w:rsidR="001406D1" w:rsidRPr="004F5B27" w:rsidRDefault="001406D1" w:rsidP="001406D1">
      <w:pPr>
        <w:numPr>
          <w:ilvl w:val="3"/>
          <w:numId w:val="6"/>
        </w:numPr>
        <w:spacing w:after="0"/>
        <w:contextualSpacing/>
        <w:rPr>
          <w:rFonts w:ascii="Calibri" w:eastAsia="Calibri" w:hAnsi="Calibri" w:cs="Times New Roman"/>
        </w:rPr>
      </w:pPr>
      <w:r>
        <w:rPr>
          <w:rFonts w:ascii="Calibri" w:eastAsia="Calibri" w:hAnsi="Calibri" w:cs="Times New Roman"/>
        </w:rPr>
        <w:t>Which matters for I-B’s theory</w:t>
      </w:r>
    </w:p>
    <w:p w:rsidR="004F5B27" w:rsidRDefault="004F5B27" w:rsidP="004F5B27">
      <w:pPr>
        <w:spacing w:after="0"/>
        <w:rPr>
          <w:rFonts w:ascii="Calibri" w:eastAsia="Calibri" w:hAnsi="Calibri" w:cs="Times New Roman"/>
        </w:rPr>
      </w:pPr>
    </w:p>
    <w:p w:rsidR="00641DA2" w:rsidRPr="004F5B27" w:rsidRDefault="00641DA2" w:rsidP="004F5B27">
      <w:pPr>
        <w:spacing w:after="0"/>
        <w:rPr>
          <w:rFonts w:ascii="Calibri" w:eastAsia="Calibri" w:hAnsi="Calibri" w:cs="Times New Roman"/>
        </w:rPr>
      </w:pPr>
      <w:r>
        <w:rPr>
          <w:rFonts w:ascii="Calibri" w:eastAsia="Calibri" w:hAnsi="Calibri" w:cs="Times New Roman"/>
        </w:rPr>
        <w:t>JESUS’ TEACHING ON DIVORCE IN LUKE 16</w:t>
      </w:r>
    </w:p>
    <w:p w:rsidR="004F5B27" w:rsidRPr="004F5B27" w:rsidRDefault="004F5B27" w:rsidP="004F5B27">
      <w:pPr>
        <w:spacing w:after="0"/>
        <w:rPr>
          <w:rFonts w:ascii="Calibri" w:eastAsia="Calibri" w:hAnsi="Calibri" w:cs="Times New Roman"/>
          <w:b/>
        </w:rPr>
      </w:pPr>
      <w:r w:rsidRPr="004F5B27">
        <w:rPr>
          <w:rFonts w:ascii="Calibri" w:eastAsia="Calibri" w:hAnsi="Calibri" w:cs="Times New Roman"/>
          <w:b/>
        </w:rPr>
        <w:lastRenderedPageBreak/>
        <w:t xml:space="preserve">Luke 16:18 (ESV) </w:t>
      </w:r>
      <w:r w:rsidRPr="004F5B27">
        <w:rPr>
          <w:rFonts w:ascii="Calibri" w:eastAsia="Calibri" w:hAnsi="Calibri" w:cs="Times New Roman"/>
          <w:b/>
          <w:vertAlign w:val="superscript"/>
          <w:lang w:val="en"/>
        </w:rPr>
        <w:t>18</w:t>
      </w:r>
      <w:r w:rsidRPr="004F5B27">
        <w:rPr>
          <w:rFonts w:ascii="Calibri" w:eastAsia="Calibri" w:hAnsi="Calibri" w:cs="Times New Roman"/>
          <w:b/>
        </w:rPr>
        <w:t xml:space="preserve">“Everyone who divorces his wife and marries another commits adultery, and he who marries a woman divorced from her husband commits adultery. </w:t>
      </w:r>
    </w:p>
    <w:p w:rsidR="004F5B27" w:rsidRPr="004F5B27" w:rsidRDefault="004F5B27" w:rsidP="004F5B27">
      <w:pPr>
        <w:numPr>
          <w:ilvl w:val="0"/>
          <w:numId w:val="5"/>
        </w:numPr>
        <w:spacing w:after="0"/>
        <w:contextualSpacing/>
        <w:rPr>
          <w:rFonts w:ascii="Calibri" w:eastAsia="Calibri" w:hAnsi="Calibri" w:cs="Times New Roman"/>
        </w:rPr>
      </w:pPr>
      <w:r w:rsidRPr="004F5B27">
        <w:rPr>
          <w:rFonts w:ascii="Calibri" w:eastAsia="Calibri" w:hAnsi="Calibri" w:cs="Times New Roman"/>
        </w:rPr>
        <w:t>Seem like a clear, cut and dry fact.</w:t>
      </w:r>
    </w:p>
    <w:p w:rsidR="000148B8" w:rsidRPr="000148B8" w:rsidRDefault="004F5B27" w:rsidP="000148B8">
      <w:pPr>
        <w:numPr>
          <w:ilvl w:val="0"/>
          <w:numId w:val="5"/>
        </w:numPr>
        <w:spacing w:after="0"/>
        <w:contextualSpacing/>
        <w:rPr>
          <w:rFonts w:ascii="Calibri" w:eastAsia="Calibri" w:hAnsi="Calibri" w:cs="Times New Roman"/>
        </w:rPr>
      </w:pPr>
      <w:r w:rsidRPr="004F5B27">
        <w:rPr>
          <w:rFonts w:ascii="Calibri" w:eastAsia="Calibri" w:hAnsi="Calibri" w:cs="Times New Roman"/>
        </w:rPr>
        <w:t>Same principle.</w:t>
      </w:r>
    </w:p>
    <w:p w:rsidR="000148B8" w:rsidRDefault="000148B8" w:rsidP="000148B8">
      <w:pPr>
        <w:numPr>
          <w:ilvl w:val="1"/>
          <w:numId w:val="5"/>
        </w:numPr>
        <w:spacing w:after="0"/>
        <w:contextualSpacing/>
        <w:rPr>
          <w:rFonts w:ascii="Calibri" w:eastAsia="Calibri" w:hAnsi="Calibri" w:cs="Times New Roman"/>
        </w:rPr>
      </w:pPr>
      <w:r>
        <w:rPr>
          <w:rFonts w:ascii="Calibri" w:eastAsia="Calibri" w:hAnsi="Calibri" w:cs="Times New Roman"/>
        </w:rPr>
        <w:t>They would likely assume exceptions.</w:t>
      </w:r>
    </w:p>
    <w:p w:rsidR="000148B8" w:rsidRDefault="000148B8" w:rsidP="000148B8">
      <w:pPr>
        <w:numPr>
          <w:ilvl w:val="1"/>
          <w:numId w:val="5"/>
        </w:numPr>
        <w:spacing w:after="0"/>
        <w:contextualSpacing/>
        <w:rPr>
          <w:rFonts w:ascii="Calibri" w:eastAsia="Calibri" w:hAnsi="Calibri" w:cs="Times New Roman"/>
        </w:rPr>
      </w:pPr>
      <w:r>
        <w:rPr>
          <w:rFonts w:ascii="Calibri" w:eastAsia="Calibri" w:hAnsi="Calibri" w:cs="Times New Roman"/>
        </w:rPr>
        <w:t>Jesus makes one exception clear (and Paul another)</w:t>
      </w:r>
    </w:p>
    <w:p w:rsidR="000148B8" w:rsidRDefault="000148B8" w:rsidP="000148B8">
      <w:pPr>
        <w:numPr>
          <w:ilvl w:val="1"/>
          <w:numId w:val="5"/>
        </w:numPr>
        <w:spacing w:after="0"/>
        <w:contextualSpacing/>
        <w:rPr>
          <w:rFonts w:ascii="Calibri" w:eastAsia="Calibri" w:hAnsi="Calibri" w:cs="Times New Roman"/>
        </w:rPr>
      </w:pPr>
      <w:r>
        <w:rPr>
          <w:rFonts w:ascii="Calibri" w:eastAsia="Calibri" w:hAnsi="Calibri" w:cs="Times New Roman"/>
        </w:rPr>
        <w:t>But the RULE is needed most</w:t>
      </w:r>
    </w:p>
    <w:p w:rsidR="009F7B9A" w:rsidRDefault="000148B8" w:rsidP="000148B8">
      <w:pPr>
        <w:numPr>
          <w:ilvl w:val="2"/>
          <w:numId w:val="5"/>
        </w:numPr>
        <w:spacing w:after="0"/>
        <w:contextualSpacing/>
        <w:rPr>
          <w:rFonts w:ascii="Calibri" w:eastAsia="Calibri" w:hAnsi="Calibri" w:cs="Times New Roman"/>
        </w:rPr>
      </w:pPr>
      <w:r>
        <w:rPr>
          <w:rFonts w:ascii="Calibri" w:eastAsia="Calibri" w:hAnsi="Calibri" w:cs="Times New Roman"/>
        </w:rPr>
        <w:t>We apply exceptions too broadly</w:t>
      </w:r>
    </w:p>
    <w:p w:rsidR="000148B8" w:rsidRDefault="000148B8" w:rsidP="000148B8">
      <w:pPr>
        <w:numPr>
          <w:ilvl w:val="3"/>
          <w:numId w:val="5"/>
        </w:numPr>
        <w:spacing w:after="0"/>
        <w:contextualSpacing/>
        <w:rPr>
          <w:rFonts w:ascii="Calibri" w:eastAsia="Calibri" w:hAnsi="Calibri" w:cs="Times New Roman"/>
        </w:rPr>
      </w:pPr>
      <w:r>
        <w:rPr>
          <w:rFonts w:ascii="Calibri" w:eastAsia="Calibri" w:hAnsi="Calibri" w:cs="Times New Roman"/>
        </w:rPr>
        <w:t>We ignore its value and nature</w:t>
      </w:r>
    </w:p>
    <w:p w:rsidR="000148B8" w:rsidRDefault="000148B8" w:rsidP="000148B8">
      <w:pPr>
        <w:numPr>
          <w:ilvl w:val="3"/>
          <w:numId w:val="5"/>
        </w:numPr>
        <w:spacing w:after="0"/>
        <w:contextualSpacing/>
        <w:rPr>
          <w:rFonts w:ascii="Calibri" w:eastAsia="Calibri" w:hAnsi="Calibri" w:cs="Times New Roman"/>
        </w:rPr>
      </w:pPr>
      <w:r>
        <w:rPr>
          <w:rFonts w:ascii="Calibri" w:eastAsia="Calibri" w:hAnsi="Calibri" w:cs="Times New Roman"/>
        </w:rPr>
        <w:t>We become calloused to our calling as husband/wife</w:t>
      </w:r>
    </w:p>
    <w:p w:rsidR="000148B8" w:rsidRDefault="000148B8" w:rsidP="001D7B28">
      <w:pPr>
        <w:numPr>
          <w:ilvl w:val="3"/>
          <w:numId w:val="5"/>
        </w:numPr>
        <w:spacing w:after="0"/>
        <w:contextualSpacing/>
        <w:rPr>
          <w:rFonts w:ascii="Calibri" w:eastAsia="Calibri" w:hAnsi="Calibri" w:cs="Times New Roman"/>
        </w:rPr>
      </w:pPr>
      <w:r>
        <w:rPr>
          <w:rFonts w:ascii="Calibri" w:eastAsia="Calibri" w:hAnsi="Calibri" w:cs="Times New Roman"/>
        </w:rPr>
        <w:t>We rack up excuses and play the victim while being blind to our issues</w:t>
      </w:r>
    </w:p>
    <w:p w:rsidR="001D7B28" w:rsidRDefault="001D7B28" w:rsidP="001D7B28">
      <w:pPr>
        <w:numPr>
          <w:ilvl w:val="3"/>
          <w:numId w:val="5"/>
        </w:numPr>
        <w:spacing w:after="0"/>
        <w:contextualSpacing/>
        <w:rPr>
          <w:rFonts w:ascii="Calibri" w:eastAsia="Calibri" w:hAnsi="Calibri" w:cs="Times New Roman"/>
        </w:rPr>
      </w:pPr>
      <w:r>
        <w:rPr>
          <w:rFonts w:ascii="Calibri" w:eastAsia="Calibri" w:hAnsi="Calibri" w:cs="Times New Roman"/>
        </w:rPr>
        <w:t>We would quit the marriage before ever obeying the radical call of Jesus</w:t>
      </w:r>
    </w:p>
    <w:p w:rsidR="000148B8" w:rsidRDefault="000148B8" w:rsidP="001D7B28">
      <w:pPr>
        <w:spacing w:after="0"/>
        <w:contextualSpacing/>
        <w:rPr>
          <w:rFonts w:ascii="Calibri" w:eastAsia="Calibri" w:hAnsi="Calibri" w:cs="Times New Roman"/>
        </w:rPr>
      </w:pPr>
    </w:p>
    <w:p w:rsidR="00641DA2" w:rsidRDefault="00641DA2" w:rsidP="001D7B28">
      <w:pPr>
        <w:spacing w:after="0"/>
        <w:rPr>
          <w:rFonts w:ascii="Calibri" w:eastAsia="Calibri" w:hAnsi="Calibri" w:cs="Times New Roman"/>
        </w:rPr>
      </w:pPr>
      <w:r>
        <w:rPr>
          <w:rFonts w:ascii="Calibri" w:eastAsia="Calibri" w:hAnsi="Calibri" w:cs="Times New Roman"/>
        </w:rPr>
        <w:t>JESUS’ TEACHING ON DIVORCE IN MATTHEW 5</w:t>
      </w:r>
    </w:p>
    <w:p w:rsidR="001D7B28" w:rsidRPr="001D7B28" w:rsidRDefault="001D7B28" w:rsidP="001D7B28">
      <w:pPr>
        <w:spacing w:after="0"/>
        <w:contextualSpacing/>
        <w:rPr>
          <w:rFonts w:ascii="Calibri" w:eastAsia="Calibri" w:hAnsi="Calibri" w:cs="Times New Roman"/>
          <w:b/>
        </w:rPr>
      </w:pPr>
      <w:r w:rsidRPr="001D7B28">
        <w:rPr>
          <w:rFonts w:ascii="Calibri" w:eastAsia="Calibri" w:hAnsi="Calibri" w:cs="Times New Roman"/>
          <w:b/>
        </w:rPr>
        <w:t xml:space="preserve">Matthew 5:31–32 (ESV) </w:t>
      </w:r>
    </w:p>
    <w:p w:rsidR="001D7B28" w:rsidRPr="001D7B28" w:rsidRDefault="001D7B28" w:rsidP="001D7B28">
      <w:pPr>
        <w:spacing w:after="0"/>
        <w:contextualSpacing/>
        <w:rPr>
          <w:rFonts w:ascii="Calibri" w:eastAsia="Calibri" w:hAnsi="Calibri" w:cs="Times New Roman"/>
          <w:b/>
        </w:rPr>
      </w:pPr>
      <w:r w:rsidRPr="001D7B28">
        <w:rPr>
          <w:rFonts w:ascii="Calibri" w:eastAsia="Calibri" w:hAnsi="Calibri" w:cs="Times New Roman"/>
          <w:b/>
          <w:vertAlign w:val="superscript"/>
          <w:lang w:val="en"/>
        </w:rPr>
        <w:t>31</w:t>
      </w:r>
      <w:r w:rsidRPr="001D7B28">
        <w:rPr>
          <w:rFonts w:ascii="Calibri" w:eastAsia="Calibri" w:hAnsi="Calibri" w:cs="Times New Roman"/>
          <w:b/>
        </w:rPr>
        <w:t xml:space="preserve">“It was also said, ‘Whoever divorces his wife, let him give her a certificate of divorce.’ </w:t>
      </w:r>
    </w:p>
    <w:p w:rsidR="001D7B28" w:rsidRPr="001D7B28" w:rsidRDefault="001D7B28" w:rsidP="001D7B28">
      <w:pPr>
        <w:spacing w:after="0"/>
        <w:contextualSpacing/>
        <w:rPr>
          <w:rFonts w:ascii="Calibri" w:eastAsia="Calibri" w:hAnsi="Calibri" w:cs="Times New Roman"/>
          <w:b/>
        </w:rPr>
      </w:pPr>
      <w:r w:rsidRPr="001D7B28">
        <w:rPr>
          <w:rFonts w:ascii="Calibri" w:eastAsia="Calibri" w:hAnsi="Calibri" w:cs="Times New Roman"/>
          <w:b/>
          <w:vertAlign w:val="superscript"/>
          <w:lang w:val="en"/>
        </w:rPr>
        <w:t>32</w:t>
      </w:r>
      <w:r w:rsidRPr="001D7B28">
        <w:rPr>
          <w:rFonts w:ascii="Calibri" w:eastAsia="Calibri" w:hAnsi="Calibri" w:cs="Times New Roman"/>
          <w:b/>
        </w:rPr>
        <w:t xml:space="preserve">But I say to you that everyone who divorces his wife, except on the ground of sexual immorality, makes her commit adultery, and whoever marries a divorced woman commits adultery. </w:t>
      </w:r>
    </w:p>
    <w:p w:rsidR="001D7B28" w:rsidRPr="001D7B28" w:rsidRDefault="001D7B28" w:rsidP="001D7B28">
      <w:pPr>
        <w:numPr>
          <w:ilvl w:val="0"/>
          <w:numId w:val="9"/>
        </w:numPr>
        <w:spacing w:after="0"/>
        <w:contextualSpacing/>
        <w:rPr>
          <w:rFonts w:ascii="Calibri" w:eastAsia="Calibri" w:hAnsi="Calibri" w:cs="Times New Roman"/>
          <w:b/>
        </w:rPr>
      </w:pPr>
      <w:r w:rsidRPr="001D7B28">
        <w:rPr>
          <w:rFonts w:ascii="Calibri" w:eastAsia="Calibri" w:hAnsi="Calibri" w:cs="Times New Roman"/>
        </w:rPr>
        <w:t>Does this mean the divorce in and of itself is adultery?</w:t>
      </w:r>
    </w:p>
    <w:p w:rsidR="001D7B28" w:rsidRPr="001D7B28" w:rsidRDefault="001D7B28" w:rsidP="001D7B28">
      <w:pPr>
        <w:numPr>
          <w:ilvl w:val="1"/>
          <w:numId w:val="9"/>
        </w:numPr>
        <w:spacing w:after="0"/>
        <w:contextualSpacing/>
        <w:rPr>
          <w:rFonts w:ascii="Calibri" w:eastAsia="Calibri" w:hAnsi="Calibri" w:cs="Times New Roman"/>
          <w:b/>
        </w:rPr>
      </w:pPr>
      <w:r w:rsidRPr="001D7B28">
        <w:rPr>
          <w:rFonts w:ascii="Calibri" w:eastAsia="Calibri" w:hAnsi="Calibri" w:cs="Times New Roman"/>
        </w:rPr>
        <w:t>Pro</w:t>
      </w:r>
    </w:p>
    <w:p w:rsidR="001D7B28" w:rsidRPr="001D7B28" w:rsidRDefault="001D7B28" w:rsidP="001D7B28">
      <w:pPr>
        <w:numPr>
          <w:ilvl w:val="2"/>
          <w:numId w:val="9"/>
        </w:numPr>
        <w:spacing w:after="0"/>
        <w:contextualSpacing/>
        <w:rPr>
          <w:rFonts w:ascii="Calibri" w:eastAsia="Calibri" w:hAnsi="Calibri" w:cs="Times New Roman"/>
          <w:b/>
        </w:rPr>
      </w:pPr>
      <w:r w:rsidRPr="001D7B28">
        <w:rPr>
          <w:rFonts w:ascii="Calibri" w:eastAsia="Calibri" w:hAnsi="Calibri" w:cs="Times New Roman"/>
        </w:rPr>
        <w:t>the context says so “everyone who divorces his wife…. Makes her commit adultery”</w:t>
      </w:r>
    </w:p>
    <w:p w:rsidR="001D7B28" w:rsidRPr="001D7B28" w:rsidRDefault="001D7B28" w:rsidP="001D7B28">
      <w:pPr>
        <w:numPr>
          <w:ilvl w:val="1"/>
          <w:numId w:val="9"/>
        </w:numPr>
        <w:spacing w:after="0"/>
        <w:contextualSpacing/>
        <w:rPr>
          <w:rFonts w:ascii="Calibri" w:eastAsia="Calibri" w:hAnsi="Calibri" w:cs="Times New Roman"/>
          <w:b/>
          <w:u w:val="single"/>
        </w:rPr>
      </w:pPr>
      <w:r w:rsidRPr="001D7B28">
        <w:rPr>
          <w:rFonts w:ascii="Calibri" w:eastAsia="Calibri" w:hAnsi="Calibri" w:cs="Times New Roman"/>
          <w:b/>
          <w:u w:val="single"/>
        </w:rPr>
        <w:t xml:space="preserve">Con </w:t>
      </w:r>
    </w:p>
    <w:p w:rsidR="001D7B28" w:rsidRPr="001D7B28" w:rsidRDefault="001D7B28" w:rsidP="001D7B28">
      <w:pPr>
        <w:numPr>
          <w:ilvl w:val="2"/>
          <w:numId w:val="9"/>
        </w:numPr>
        <w:spacing w:after="0"/>
        <w:contextualSpacing/>
        <w:rPr>
          <w:rFonts w:ascii="Calibri" w:eastAsia="Calibri" w:hAnsi="Calibri" w:cs="Times New Roman"/>
          <w:b/>
        </w:rPr>
      </w:pPr>
      <w:r w:rsidRPr="001D7B28">
        <w:rPr>
          <w:rFonts w:ascii="Calibri" w:eastAsia="Calibri" w:hAnsi="Calibri" w:cs="Times New Roman"/>
        </w:rPr>
        <w:t xml:space="preserve">The rest of the context shows that her remarriage to another man is in view. “and whoever marries a divorced woman commits adultery” </w:t>
      </w:r>
    </w:p>
    <w:p w:rsidR="001D7B28" w:rsidRPr="001D7B28" w:rsidRDefault="001D7B28" w:rsidP="001D7B28">
      <w:pPr>
        <w:numPr>
          <w:ilvl w:val="3"/>
          <w:numId w:val="9"/>
        </w:numPr>
        <w:spacing w:after="0"/>
        <w:contextualSpacing/>
        <w:rPr>
          <w:rFonts w:ascii="Calibri" w:eastAsia="Calibri" w:hAnsi="Calibri" w:cs="Times New Roman"/>
        </w:rPr>
      </w:pPr>
      <w:r w:rsidRPr="001D7B28">
        <w:rPr>
          <w:rFonts w:ascii="Calibri" w:eastAsia="Calibri" w:hAnsi="Calibri" w:cs="Times New Roman"/>
        </w:rPr>
        <w:t>To take the prior context without the later context (as above) is to ignore context.</w:t>
      </w:r>
    </w:p>
    <w:p w:rsidR="001D7B28" w:rsidRPr="001D7B28" w:rsidRDefault="001D7B28" w:rsidP="001D7B28">
      <w:pPr>
        <w:numPr>
          <w:ilvl w:val="2"/>
          <w:numId w:val="9"/>
        </w:numPr>
        <w:spacing w:after="0"/>
        <w:contextualSpacing/>
        <w:rPr>
          <w:rFonts w:ascii="Calibri" w:eastAsia="Calibri" w:hAnsi="Calibri" w:cs="Times New Roman"/>
        </w:rPr>
      </w:pPr>
      <w:r w:rsidRPr="001D7B28">
        <w:rPr>
          <w:rFonts w:ascii="Calibri" w:eastAsia="Calibri" w:hAnsi="Calibri" w:cs="Times New Roman"/>
        </w:rPr>
        <w:t>The result of the PRO side is that a woman is guilty of committing adultery even if she is merely the unwilling victim of a divorce.</w:t>
      </w:r>
    </w:p>
    <w:p w:rsidR="001D7B28" w:rsidRPr="001D7B28" w:rsidRDefault="001D7B28" w:rsidP="001D7B28">
      <w:pPr>
        <w:numPr>
          <w:ilvl w:val="0"/>
          <w:numId w:val="9"/>
        </w:numPr>
        <w:spacing w:after="0"/>
        <w:contextualSpacing/>
        <w:rPr>
          <w:rFonts w:ascii="Calibri" w:eastAsia="Calibri" w:hAnsi="Calibri" w:cs="Times New Roman"/>
        </w:rPr>
      </w:pPr>
      <w:r w:rsidRPr="001D7B28">
        <w:rPr>
          <w:rFonts w:ascii="Calibri" w:eastAsia="Calibri" w:hAnsi="Calibri" w:cs="Times New Roman"/>
        </w:rPr>
        <w:t>Does this mean the divorce didn’t work?</w:t>
      </w:r>
      <w:r w:rsidR="00F3015F">
        <w:rPr>
          <w:rFonts w:ascii="Calibri" w:eastAsia="Calibri" w:hAnsi="Calibri" w:cs="Times New Roman"/>
        </w:rPr>
        <w:t xml:space="preserve"> (ontologically indissoluble)</w:t>
      </w:r>
    </w:p>
    <w:p w:rsidR="00F3015F" w:rsidRPr="00F3015F" w:rsidRDefault="00F3015F" w:rsidP="00F3015F">
      <w:pPr>
        <w:numPr>
          <w:ilvl w:val="1"/>
          <w:numId w:val="9"/>
        </w:numPr>
        <w:spacing w:after="0"/>
        <w:rPr>
          <w:rFonts w:ascii="Calibri" w:eastAsia="Calibri" w:hAnsi="Calibri" w:cs="Times New Roman"/>
        </w:rPr>
      </w:pPr>
      <w:r w:rsidRPr="00F3015F">
        <w:rPr>
          <w:rFonts w:ascii="Calibri" w:eastAsia="Calibri" w:hAnsi="Calibri" w:cs="Times New Roman"/>
        </w:rPr>
        <w:t>Pro –</w:t>
      </w:r>
    </w:p>
    <w:p w:rsidR="00F3015F" w:rsidRPr="00F3015F" w:rsidRDefault="00F3015F" w:rsidP="00F3015F">
      <w:pPr>
        <w:numPr>
          <w:ilvl w:val="2"/>
          <w:numId w:val="9"/>
        </w:numPr>
        <w:spacing w:after="0"/>
        <w:contextualSpacing/>
        <w:rPr>
          <w:rFonts w:ascii="Calibri" w:eastAsia="Calibri" w:hAnsi="Calibri" w:cs="Times New Roman"/>
        </w:rPr>
      </w:pPr>
      <w:r w:rsidRPr="00F3015F">
        <w:rPr>
          <w:rFonts w:ascii="Calibri" w:eastAsia="Calibri" w:hAnsi="Calibri" w:cs="Times New Roman"/>
        </w:rPr>
        <w:t>The Catholic church says so.</w:t>
      </w:r>
    </w:p>
    <w:p w:rsidR="00F3015F" w:rsidRPr="00F3015F" w:rsidRDefault="00F3015F" w:rsidP="00F3015F">
      <w:pPr>
        <w:numPr>
          <w:ilvl w:val="2"/>
          <w:numId w:val="9"/>
        </w:numPr>
        <w:spacing w:after="0"/>
        <w:contextualSpacing/>
        <w:rPr>
          <w:rFonts w:ascii="Calibri" w:eastAsia="Calibri" w:hAnsi="Calibri" w:cs="Times New Roman"/>
        </w:rPr>
      </w:pPr>
      <w:r w:rsidRPr="00F3015F">
        <w:rPr>
          <w:rFonts w:ascii="Calibri" w:eastAsia="Calibri" w:hAnsi="Calibri" w:cs="Times New Roman"/>
        </w:rPr>
        <w:t>A progressive development.</w:t>
      </w:r>
    </w:p>
    <w:p w:rsidR="00F3015F" w:rsidRPr="00F3015F" w:rsidRDefault="00F3015F" w:rsidP="00F3015F">
      <w:pPr>
        <w:numPr>
          <w:ilvl w:val="3"/>
          <w:numId w:val="9"/>
        </w:numPr>
        <w:spacing w:after="0"/>
        <w:contextualSpacing/>
        <w:rPr>
          <w:rFonts w:ascii="Calibri" w:eastAsia="Calibri" w:hAnsi="Calibri" w:cs="Times New Roman"/>
        </w:rPr>
      </w:pPr>
      <w:r w:rsidRPr="00F3015F">
        <w:rPr>
          <w:rFonts w:ascii="Calibri" w:eastAsia="Calibri" w:hAnsi="Calibri" w:cs="Times New Roman"/>
        </w:rPr>
        <w:t>Historically</w:t>
      </w:r>
    </w:p>
    <w:p w:rsidR="00F3015F" w:rsidRPr="00F3015F" w:rsidRDefault="00F3015F" w:rsidP="00F3015F">
      <w:pPr>
        <w:numPr>
          <w:ilvl w:val="3"/>
          <w:numId w:val="9"/>
        </w:numPr>
        <w:spacing w:after="0"/>
        <w:contextualSpacing/>
        <w:rPr>
          <w:rFonts w:ascii="Calibri" w:eastAsia="Calibri" w:hAnsi="Calibri" w:cs="Times New Roman"/>
        </w:rPr>
      </w:pPr>
      <w:r>
        <w:rPr>
          <w:rFonts w:ascii="Calibri" w:eastAsia="Calibri" w:hAnsi="Calibri" w:cs="Times New Roman"/>
        </w:rPr>
        <w:t>A</w:t>
      </w:r>
      <w:r w:rsidRPr="00F3015F">
        <w:rPr>
          <w:rFonts w:ascii="Calibri" w:eastAsia="Calibri" w:hAnsi="Calibri" w:cs="Times New Roman"/>
        </w:rPr>
        <w:t xml:space="preserve"> mistranslation</w:t>
      </w:r>
      <w:r>
        <w:rPr>
          <w:rFonts w:ascii="Calibri" w:eastAsia="Calibri" w:hAnsi="Calibri" w:cs="Times New Roman"/>
        </w:rPr>
        <w:t xml:space="preserve"> may have contributed to this</w:t>
      </w:r>
      <w:r w:rsidRPr="00F3015F">
        <w:rPr>
          <w:rFonts w:ascii="Calibri" w:eastAsia="Calibri" w:hAnsi="Calibri" w:cs="Times New Roman"/>
        </w:rPr>
        <w:t xml:space="preserve"> </w:t>
      </w:r>
    </w:p>
    <w:p w:rsidR="00F3015F" w:rsidRPr="00F3015F" w:rsidRDefault="00F3015F" w:rsidP="00F3015F">
      <w:pPr>
        <w:numPr>
          <w:ilvl w:val="4"/>
          <w:numId w:val="9"/>
        </w:numPr>
        <w:spacing w:after="0"/>
        <w:contextualSpacing/>
        <w:rPr>
          <w:rFonts w:ascii="Calibri" w:eastAsia="Calibri" w:hAnsi="Calibri" w:cs="Times New Roman"/>
        </w:rPr>
      </w:pPr>
      <w:r w:rsidRPr="00F3015F">
        <w:rPr>
          <w:rFonts w:ascii="Calibri" w:eastAsia="Calibri" w:hAnsi="Calibri" w:cs="Times New Roman"/>
          <w:i/>
        </w:rPr>
        <w:t xml:space="preserve">Ephesians 5:32 (ESV) </w:t>
      </w:r>
      <w:r w:rsidRPr="00F3015F">
        <w:rPr>
          <w:rFonts w:ascii="Calibri" w:eastAsia="Calibri" w:hAnsi="Calibri" w:cs="Times New Roman"/>
          <w:i/>
          <w:vertAlign w:val="superscript"/>
          <w:lang w:val="en"/>
        </w:rPr>
        <w:t>32</w:t>
      </w:r>
      <w:r w:rsidRPr="00F3015F">
        <w:rPr>
          <w:rFonts w:ascii="Calibri" w:eastAsia="Calibri" w:hAnsi="Calibri" w:cs="Times New Roman"/>
          <w:i/>
        </w:rPr>
        <w:t xml:space="preserve">This </w:t>
      </w:r>
      <w:r w:rsidRPr="00F3015F">
        <w:rPr>
          <w:rFonts w:ascii="Calibri" w:eastAsia="Calibri" w:hAnsi="Calibri" w:cs="Times New Roman"/>
          <w:i/>
          <w:u w:val="single"/>
        </w:rPr>
        <w:t>mystery</w:t>
      </w:r>
      <w:r w:rsidRPr="00F3015F">
        <w:rPr>
          <w:rFonts w:ascii="Calibri" w:eastAsia="Calibri" w:hAnsi="Calibri" w:cs="Times New Roman"/>
          <w:i/>
        </w:rPr>
        <w:t xml:space="preserve"> is profound, and I am saying that it refers to Christ and the church.</w:t>
      </w:r>
    </w:p>
    <w:p w:rsidR="00F3015F" w:rsidRPr="00F3015F" w:rsidRDefault="00F3015F" w:rsidP="00F3015F">
      <w:pPr>
        <w:numPr>
          <w:ilvl w:val="2"/>
          <w:numId w:val="9"/>
        </w:numPr>
        <w:spacing w:after="0"/>
        <w:contextualSpacing/>
        <w:rPr>
          <w:rFonts w:ascii="Calibri" w:eastAsia="Calibri" w:hAnsi="Calibri" w:cs="Times New Roman"/>
        </w:rPr>
      </w:pPr>
      <w:r w:rsidRPr="00F3015F">
        <w:rPr>
          <w:rFonts w:ascii="Calibri" w:eastAsia="Calibri" w:hAnsi="Calibri" w:cs="Times New Roman"/>
        </w:rPr>
        <w:t>I’m not sure why else.</w:t>
      </w:r>
    </w:p>
    <w:p w:rsidR="00F3015F" w:rsidRPr="00F3015F" w:rsidRDefault="00F3015F" w:rsidP="00F3015F">
      <w:pPr>
        <w:numPr>
          <w:ilvl w:val="1"/>
          <w:numId w:val="9"/>
        </w:numPr>
        <w:spacing w:after="0"/>
        <w:contextualSpacing/>
        <w:rPr>
          <w:rFonts w:ascii="Calibri" w:eastAsia="Calibri" w:hAnsi="Calibri" w:cs="Times New Roman"/>
        </w:rPr>
      </w:pPr>
      <w:r w:rsidRPr="00F3015F">
        <w:rPr>
          <w:rFonts w:ascii="Calibri" w:eastAsia="Calibri" w:hAnsi="Calibri" w:cs="Times New Roman"/>
        </w:rPr>
        <w:t>Con –</w:t>
      </w:r>
    </w:p>
    <w:p w:rsidR="00F3015F" w:rsidRPr="00F3015F" w:rsidRDefault="00F3015F" w:rsidP="00F3015F">
      <w:pPr>
        <w:numPr>
          <w:ilvl w:val="2"/>
          <w:numId w:val="9"/>
        </w:numPr>
        <w:spacing w:after="0"/>
        <w:contextualSpacing/>
        <w:rPr>
          <w:rFonts w:ascii="Calibri" w:eastAsia="Calibri" w:hAnsi="Calibri" w:cs="Times New Roman"/>
        </w:rPr>
      </w:pPr>
      <w:r w:rsidRPr="00F3015F">
        <w:rPr>
          <w:rFonts w:ascii="Calibri" w:eastAsia="Calibri" w:hAnsi="Calibri" w:cs="Times New Roman"/>
        </w:rPr>
        <w:t>Jesus said “let not” as opposed to “</w:t>
      </w:r>
      <w:proofErr w:type="spellStart"/>
      <w:r w:rsidRPr="00F3015F">
        <w:rPr>
          <w:rFonts w:ascii="Calibri" w:eastAsia="Calibri" w:hAnsi="Calibri" w:cs="Times New Roman"/>
        </w:rPr>
        <w:t>can not</w:t>
      </w:r>
      <w:proofErr w:type="spellEnd"/>
      <w:r w:rsidRPr="00F3015F">
        <w:rPr>
          <w:rFonts w:ascii="Calibri" w:eastAsia="Calibri" w:hAnsi="Calibri" w:cs="Times New Roman"/>
        </w:rPr>
        <w:t>”</w:t>
      </w:r>
    </w:p>
    <w:p w:rsidR="00F3015F" w:rsidRPr="00F3015F" w:rsidRDefault="00F3015F" w:rsidP="00F3015F">
      <w:pPr>
        <w:numPr>
          <w:ilvl w:val="2"/>
          <w:numId w:val="9"/>
        </w:numPr>
        <w:spacing w:after="0"/>
        <w:contextualSpacing/>
        <w:rPr>
          <w:rFonts w:ascii="Calibri" w:eastAsia="Calibri" w:hAnsi="Calibri" w:cs="Times New Roman"/>
        </w:rPr>
      </w:pPr>
      <w:r w:rsidRPr="00F3015F">
        <w:rPr>
          <w:rFonts w:ascii="Calibri" w:eastAsia="Calibri" w:hAnsi="Calibri" w:cs="Times New Roman"/>
        </w:rPr>
        <w:t>Jesus affirmed the woman at the well had 5 husbands</w:t>
      </w:r>
    </w:p>
    <w:p w:rsidR="00F3015F" w:rsidRPr="00F3015F" w:rsidRDefault="00F3015F" w:rsidP="00F3015F">
      <w:pPr>
        <w:numPr>
          <w:ilvl w:val="2"/>
          <w:numId w:val="9"/>
        </w:numPr>
        <w:spacing w:after="0"/>
        <w:contextualSpacing/>
        <w:rPr>
          <w:rFonts w:ascii="Calibri" w:eastAsia="Calibri" w:hAnsi="Calibri" w:cs="Times New Roman"/>
        </w:rPr>
      </w:pPr>
      <w:r w:rsidRPr="00F3015F">
        <w:rPr>
          <w:rFonts w:ascii="Calibri" w:eastAsia="Calibri" w:hAnsi="Calibri" w:cs="Times New Roman"/>
        </w:rPr>
        <w:t>Jesus spoke as if a second marriage was more than a mere attempt when he said “and marries another” or “marries her”</w:t>
      </w:r>
    </w:p>
    <w:p w:rsidR="00F3015F" w:rsidRPr="00F3015F" w:rsidRDefault="00F3015F" w:rsidP="00F3015F">
      <w:pPr>
        <w:numPr>
          <w:ilvl w:val="2"/>
          <w:numId w:val="9"/>
        </w:numPr>
        <w:spacing w:after="0"/>
        <w:contextualSpacing/>
        <w:rPr>
          <w:rFonts w:ascii="Calibri" w:eastAsia="Calibri" w:hAnsi="Calibri" w:cs="Times New Roman"/>
        </w:rPr>
      </w:pPr>
      <w:r w:rsidRPr="00F3015F">
        <w:rPr>
          <w:rFonts w:ascii="Calibri" w:eastAsia="Calibri" w:hAnsi="Calibri" w:cs="Times New Roman"/>
        </w:rPr>
        <w:t>God divorcing Israel implies that it can actually happen</w:t>
      </w:r>
    </w:p>
    <w:p w:rsidR="00F3015F" w:rsidRPr="00F3015F" w:rsidRDefault="00F3015F" w:rsidP="00F3015F">
      <w:pPr>
        <w:numPr>
          <w:ilvl w:val="2"/>
          <w:numId w:val="9"/>
        </w:numPr>
        <w:spacing w:after="0"/>
        <w:contextualSpacing/>
        <w:rPr>
          <w:rFonts w:ascii="Calibri" w:eastAsia="Calibri" w:hAnsi="Calibri" w:cs="Times New Roman"/>
        </w:rPr>
      </w:pPr>
      <w:r w:rsidRPr="00F3015F">
        <w:rPr>
          <w:rFonts w:ascii="Calibri" w:eastAsia="Calibri" w:hAnsi="Calibri" w:cs="Times New Roman"/>
        </w:rPr>
        <w:t xml:space="preserve">1 </w:t>
      </w:r>
      <w:proofErr w:type="spellStart"/>
      <w:r w:rsidRPr="00F3015F">
        <w:rPr>
          <w:rFonts w:ascii="Calibri" w:eastAsia="Calibri" w:hAnsi="Calibri" w:cs="Times New Roman"/>
        </w:rPr>
        <w:t>Cor</w:t>
      </w:r>
      <w:proofErr w:type="spellEnd"/>
      <w:r w:rsidRPr="00F3015F">
        <w:rPr>
          <w:rFonts w:ascii="Calibri" w:eastAsia="Calibri" w:hAnsi="Calibri" w:cs="Times New Roman"/>
        </w:rPr>
        <w:t xml:space="preserve"> 7 “is not in bondage in such cases” makes more sense if it can be ended.</w:t>
      </w:r>
    </w:p>
    <w:p w:rsidR="00F3015F" w:rsidRPr="00F3015F" w:rsidRDefault="00F3015F" w:rsidP="00F3015F">
      <w:pPr>
        <w:numPr>
          <w:ilvl w:val="2"/>
          <w:numId w:val="9"/>
        </w:numPr>
        <w:spacing w:after="0"/>
        <w:contextualSpacing/>
        <w:rPr>
          <w:rFonts w:ascii="Calibri" w:eastAsia="Calibri" w:hAnsi="Calibri" w:cs="Times New Roman"/>
        </w:rPr>
      </w:pPr>
      <w:r w:rsidRPr="00F3015F">
        <w:rPr>
          <w:rFonts w:ascii="Calibri" w:eastAsia="Calibri" w:hAnsi="Calibri" w:cs="Times New Roman"/>
        </w:rPr>
        <w:t>The exception in Matthew</w:t>
      </w:r>
    </w:p>
    <w:p w:rsidR="00F3015F" w:rsidRPr="00F3015F" w:rsidRDefault="00F3015F" w:rsidP="00F3015F">
      <w:pPr>
        <w:numPr>
          <w:ilvl w:val="2"/>
          <w:numId w:val="9"/>
        </w:numPr>
        <w:spacing w:after="0"/>
        <w:contextualSpacing/>
        <w:rPr>
          <w:rFonts w:ascii="Calibri" w:eastAsia="Calibri" w:hAnsi="Calibri" w:cs="Times New Roman"/>
        </w:rPr>
      </w:pPr>
      <w:r w:rsidRPr="00F3015F">
        <w:rPr>
          <w:rFonts w:ascii="Calibri" w:eastAsia="Calibri" w:hAnsi="Calibri" w:cs="Times New Roman"/>
        </w:rPr>
        <w:t xml:space="preserve">The affirmation in Deuteronomy that a woman cannot return to her first husband after remarrying. If the second marriage was </w:t>
      </w:r>
      <w:proofErr w:type="gramStart"/>
      <w:r w:rsidRPr="00F3015F">
        <w:rPr>
          <w:rFonts w:ascii="Calibri" w:eastAsia="Calibri" w:hAnsi="Calibri" w:cs="Times New Roman"/>
        </w:rPr>
        <w:t>invalid</w:t>
      </w:r>
      <w:proofErr w:type="gramEnd"/>
      <w:r w:rsidRPr="00F3015F">
        <w:rPr>
          <w:rFonts w:ascii="Calibri" w:eastAsia="Calibri" w:hAnsi="Calibri" w:cs="Times New Roman"/>
        </w:rPr>
        <w:t xml:space="preserve"> then this seems to say that they are still married but unable to act like it. How odd. </w:t>
      </w:r>
    </w:p>
    <w:p w:rsidR="00F3015F" w:rsidRPr="00F3015F" w:rsidRDefault="00F3015F" w:rsidP="00F3015F">
      <w:pPr>
        <w:numPr>
          <w:ilvl w:val="3"/>
          <w:numId w:val="9"/>
        </w:numPr>
        <w:spacing w:after="0"/>
        <w:contextualSpacing/>
        <w:rPr>
          <w:rFonts w:ascii="Calibri" w:eastAsia="Calibri" w:hAnsi="Calibri" w:cs="Times New Roman"/>
        </w:rPr>
      </w:pPr>
      <w:r w:rsidRPr="00F3015F">
        <w:rPr>
          <w:rFonts w:ascii="Calibri" w:eastAsia="Calibri" w:hAnsi="Calibri" w:cs="Times New Roman"/>
        </w:rPr>
        <w:lastRenderedPageBreak/>
        <w:t xml:space="preserve">I am not using Deut as a ruling on how we ought to behave but saying that even for those under the Law it makes little sense on the view that marriage is ontologically unbreakable. </w:t>
      </w:r>
    </w:p>
    <w:p w:rsidR="00F3015F" w:rsidRDefault="00F3015F" w:rsidP="001D7B28">
      <w:pPr>
        <w:numPr>
          <w:ilvl w:val="1"/>
          <w:numId w:val="9"/>
        </w:numPr>
        <w:spacing w:after="0"/>
        <w:contextualSpacing/>
        <w:rPr>
          <w:rFonts w:ascii="Calibri" w:eastAsia="Calibri" w:hAnsi="Calibri" w:cs="Times New Roman"/>
        </w:rPr>
      </w:pPr>
      <w:r>
        <w:rPr>
          <w:rFonts w:ascii="Calibri" w:eastAsia="Calibri" w:hAnsi="Calibri" w:cs="Times New Roman"/>
        </w:rPr>
        <w:t>What does it mean?</w:t>
      </w:r>
    </w:p>
    <w:p w:rsidR="001D7B28" w:rsidRDefault="00F3015F" w:rsidP="00F3015F">
      <w:pPr>
        <w:numPr>
          <w:ilvl w:val="2"/>
          <w:numId w:val="9"/>
        </w:numPr>
        <w:spacing w:after="0"/>
        <w:contextualSpacing/>
        <w:rPr>
          <w:rFonts w:ascii="Calibri" w:eastAsia="Calibri" w:hAnsi="Calibri" w:cs="Times New Roman"/>
        </w:rPr>
      </w:pPr>
      <w:r>
        <w:rPr>
          <w:rFonts w:ascii="Calibri" w:eastAsia="Calibri" w:hAnsi="Calibri" w:cs="Times New Roman"/>
        </w:rPr>
        <w:t>It</w:t>
      </w:r>
      <w:r w:rsidR="001D7B28" w:rsidRPr="001D7B28">
        <w:rPr>
          <w:rFonts w:ascii="Calibri" w:eastAsia="Calibri" w:hAnsi="Calibri" w:cs="Times New Roman"/>
        </w:rPr>
        <w:t xml:space="preserve"> mean</w:t>
      </w:r>
      <w:r>
        <w:rPr>
          <w:rFonts w:ascii="Calibri" w:eastAsia="Calibri" w:hAnsi="Calibri" w:cs="Times New Roman"/>
        </w:rPr>
        <w:t>s</w:t>
      </w:r>
      <w:r w:rsidR="001D7B28" w:rsidRPr="001D7B28">
        <w:rPr>
          <w:rFonts w:ascii="Calibri" w:eastAsia="Calibri" w:hAnsi="Calibri" w:cs="Times New Roman"/>
        </w:rPr>
        <w:t xml:space="preserve"> that </w:t>
      </w:r>
      <w:r w:rsidR="00B713FF">
        <w:rPr>
          <w:rFonts w:ascii="Calibri" w:eastAsia="Calibri" w:hAnsi="Calibri" w:cs="Times New Roman"/>
        </w:rPr>
        <w:t xml:space="preserve">the divorce works, BUT </w:t>
      </w:r>
      <w:r w:rsidR="001D7B28" w:rsidRPr="001D7B28">
        <w:rPr>
          <w:rFonts w:ascii="Calibri" w:eastAsia="Calibri" w:hAnsi="Calibri" w:cs="Times New Roman"/>
        </w:rPr>
        <w:t xml:space="preserve">there is a </w:t>
      </w:r>
      <w:r w:rsidR="001D7B28" w:rsidRPr="001D7B28">
        <w:rPr>
          <w:rFonts w:ascii="Calibri" w:eastAsia="Calibri" w:hAnsi="Calibri" w:cs="Times New Roman"/>
          <w:u w:val="single"/>
        </w:rPr>
        <w:t>moral obligation</w:t>
      </w:r>
      <w:r w:rsidR="001D7B28" w:rsidRPr="001D7B28">
        <w:rPr>
          <w:rFonts w:ascii="Calibri" w:eastAsia="Calibri" w:hAnsi="Calibri" w:cs="Times New Roman"/>
        </w:rPr>
        <w:t xml:space="preserve"> to remain single or fix the marriage </w:t>
      </w:r>
      <w:r w:rsidR="00B713FF">
        <w:rPr>
          <w:rFonts w:ascii="Calibri" w:eastAsia="Calibri" w:hAnsi="Calibri" w:cs="Times New Roman"/>
        </w:rPr>
        <w:t>because it was unjustified.</w:t>
      </w:r>
    </w:p>
    <w:p w:rsidR="00F3015F" w:rsidRPr="001D7B28" w:rsidRDefault="00F3015F" w:rsidP="00F3015F">
      <w:pPr>
        <w:numPr>
          <w:ilvl w:val="3"/>
          <w:numId w:val="9"/>
        </w:numPr>
        <w:spacing w:after="0"/>
        <w:contextualSpacing/>
        <w:rPr>
          <w:rFonts w:ascii="Calibri" w:eastAsia="Calibri" w:hAnsi="Calibri" w:cs="Times New Roman"/>
        </w:rPr>
      </w:pPr>
      <w:r>
        <w:rPr>
          <w:rFonts w:ascii="Calibri" w:eastAsia="Calibri" w:hAnsi="Calibri" w:cs="Times New Roman"/>
        </w:rPr>
        <w:t>Jay Adams</w:t>
      </w:r>
    </w:p>
    <w:p w:rsidR="001D7B28" w:rsidRPr="001D7B28" w:rsidRDefault="001D7B28" w:rsidP="001D7B28">
      <w:pPr>
        <w:numPr>
          <w:ilvl w:val="2"/>
          <w:numId w:val="9"/>
        </w:numPr>
        <w:spacing w:after="0"/>
        <w:contextualSpacing/>
        <w:rPr>
          <w:rFonts w:ascii="Calibri" w:eastAsia="Calibri" w:hAnsi="Calibri" w:cs="Times New Roman"/>
        </w:rPr>
      </w:pPr>
      <w:r w:rsidRPr="001D7B28">
        <w:rPr>
          <w:rFonts w:ascii="Calibri" w:eastAsia="Calibri" w:hAnsi="Calibri" w:cs="Times New Roman"/>
        </w:rPr>
        <w:t>Divorce was real… but obligation is not removed.</w:t>
      </w:r>
    </w:p>
    <w:p w:rsidR="00641DA2" w:rsidRDefault="00641DA2" w:rsidP="00641DA2">
      <w:pPr>
        <w:spacing w:after="0"/>
        <w:contextualSpacing/>
        <w:rPr>
          <w:rFonts w:ascii="Calibri" w:eastAsia="Calibri" w:hAnsi="Calibri" w:cs="Times New Roman"/>
        </w:rPr>
      </w:pPr>
      <w:r>
        <w:rPr>
          <w:rFonts w:ascii="Calibri" w:eastAsia="Calibri" w:hAnsi="Calibri" w:cs="Times New Roman"/>
        </w:rPr>
        <w:t xml:space="preserve">WHAT DID JESUS MEAN BY “SEXUAL </w:t>
      </w:r>
      <w:proofErr w:type="gramStart"/>
      <w:r>
        <w:rPr>
          <w:rFonts w:ascii="Calibri" w:eastAsia="Calibri" w:hAnsi="Calibri" w:cs="Times New Roman"/>
        </w:rPr>
        <w:t>IMMORALITY”</w:t>
      </w:r>
      <w:proofErr w:type="gramEnd"/>
    </w:p>
    <w:p w:rsidR="001D7B28" w:rsidRPr="001D7B28" w:rsidRDefault="001D7B28" w:rsidP="001D7B28">
      <w:pPr>
        <w:numPr>
          <w:ilvl w:val="0"/>
          <w:numId w:val="9"/>
        </w:numPr>
        <w:spacing w:after="0"/>
        <w:contextualSpacing/>
        <w:rPr>
          <w:rFonts w:ascii="Calibri" w:eastAsia="Calibri" w:hAnsi="Calibri" w:cs="Times New Roman"/>
        </w:rPr>
      </w:pPr>
      <w:r w:rsidRPr="001D7B28">
        <w:rPr>
          <w:rFonts w:ascii="Calibri" w:eastAsia="Calibri" w:hAnsi="Calibri" w:cs="Times New Roman"/>
        </w:rPr>
        <w:t>What is “Porneia” IN the exception clause of Mt 5 and 19</w:t>
      </w:r>
    </w:p>
    <w:p w:rsidR="001D7B28" w:rsidRPr="001D7B28" w:rsidRDefault="001D7B28" w:rsidP="001D7B28">
      <w:pPr>
        <w:numPr>
          <w:ilvl w:val="1"/>
          <w:numId w:val="9"/>
        </w:numPr>
        <w:spacing w:after="0"/>
        <w:contextualSpacing/>
        <w:rPr>
          <w:rFonts w:ascii="Calibri" w:eastAsia="Calibri" w:hAnsi="Calibri" w:cs="Times New Roman"/>
        </w:rPr>
      </w:pPr>
      <w:r w:rsidRPr="001D7B28">
        <w:rPr>
          <w:rFonts w:ascii="Calibri" w:eastAsia="Calibri" w:hAnsi="Calibri" w:cs="Times New Roman"/>
        </w:rPr>
        <w:t>5 Options have been put forward</w:t>
      </w:r>
    </w:p>
    <w:p w:rsidR="001D7B28" w:rsidRPr="001D7B28" w:rsidRDefault="001D7B28" w:rsidP="001D7B28">
      <w:pPr>
        <w:numPr>
          <w:ilvl w:val="2"/>
          <w:numId w:val="9"/>
        </w:numPr>
        <w:spacing w:after="0"/>
        <w:contextualSpacing/>
        <w:rPr>
          <w:rFonts w:ascii="Calibri" w:eastAsia="Calibri" w:hAnsi="Calibri" w:cs="Times New Roman"/>
        </w:rPr>
      </w:pPr>
      <w:r w:rsidRPr="001D7B28">
        <w:rPr>
          <w:rFonts w:ascii="Calibri" w:eastAsia="Calibri" w:hAnsi="Calibri" w:cs="Times New Roman"/>
        </w:rPr>
        <w:t>1- only during engagement</w:t>
      </w:r>
    </w:p>
    <w:p w:rsidR="001D7B28" w:rsidRPr="001D7B28" w:rsidRDefault="001D7B28" w:rsidP="001D7B28">
      <w:pPr>
        <w:numPr>
          <w:ilvl w:val="2"/>
          <w:numId w:val="9"/>
        </w:numPr>
        <w:spacing w:after="0"/>
        <w:contextualSpacing/>
        <w:rPr>
          <w:rFonts w:ascii="Calibri" w:eastAsia="Calibri" w:hAnsi="Calibri" w:cs="Times New Roman"/>
        </w:rPr>
      </w:pPr>
      <w:r w:rsidRPr="001D7B28">
        <w:rPr>
          <w:rFonts w:ascii="Calibri" w:eastAsia="Calibri" w:hAnsi="Calibri" w:cs="Times New Roman"/>
        </w:rPr>
        <w:t>2- Incest</w:t>
      </w:r>
    </w:p>
    <w:p w:rsidR="001D7B28" w:rsidRPr="001D7B28" w:rsidRDefault="001D7B28" w:rsidP="001D7B28">
      <w:pPr>
        <w:numPr>
          <w:ilvl w:val="3"/>
          <w:numId w:val="9"/>
        </w:numPr>
        <w:spacing w:after="0"/>
        <w:contextualSpacing/>
        <w:rPr>
          <w:rFonts w:ascii="Calibri" w:eastAsia="Calibri" w:hAnsi="Calibri" w:cs="Times New Roman"/>
        </w:rPr>
      </w:pPr>
      <w:r w:rsidRPr="001D7B28">
        <w:rPr>
          <w:rFonts w:ascii="Calibri" w:eastAsia="Calibri" w:hAnsi="Calibri" w:cs="Times New Roman"/>
        </w:rPr>
        <w:t>The marriage isn’t valid.</w:t>
      </w:r>
    </w:p>
    <w:p w:rsidR="001D7B28" w:rsidRPr="001D7B28" w:rsidRDefault="001D7B28" w:rsidP="001D7B28">
      <w:pPr>
        <w:numPr>
          <w:ilvl w:val="2"/>
          <w:numId w:val="9"/>
        </w:numPr>
        <w:spacing w:after="0"/>
        <w:contextualSpacing/>
        <w:rPr>
          <w:rFonts w:ascii="Calibri" w:eastAsia="Calibri" w:hAnsi="Calibri" w:cs="Times New Roman"/>
        </w:rPr>
      </w:pPr>
      <w:r w:rsidRPr="001D7B28">
        <w:rPr>
          <w:rFonts w:ascii="Calibri" w:eastAsia="Calibri" w:hAnsi="Calibri" w:cs="Times New Roman"/>
        </w:rPr>
        <w:t>3- Adultery (natural intercourse)</w:t>
      </w:r>
    </w:p>
    <w:p w:rsidR="001D7B28" w:rsidRPr="001D7B28" w:rsidRDefault="001D7B28" w:rsidP="001D7B28">
      <w:pPr>
        <w:numPr>
          <w:ilvl w:val="2"/>
          <w:numId w:val="9"/>
        </w:numPr>
        <w:spacing w:after="0"/>
        <w:contextualSpacing/>
        <w:rPr>
          <w:rFonts w:ascii="Calibri" w:eastAsia="Calibri" w:hAnsi="Calibri" w:cs="Times New Roman"/>
        </w:rPr>
      </w:pPr>
      <w:r w:rsidRPr="001D7B28">
        <w:rPr>
          <w:rFonts w:ascii="Calibri" w:eastAsia="Calibri" w:hAnsi="Calibri" w:cs="Times New Roman"/>
        </w:rPr>
        <w:t>4- spiritual adultery/apostasy</w:t>
      </w:r>
    </w:p>
    <w:p w:rsidR="001D7B28" w:rsidRPr="001D7B28" w:rsidRDefault="001D7B28" w:rsidP="001D7B28">
      <w:pPr>
        <w:numPr>
          <w:ilvl w:val="2"/>
          <w:numId w:val="9"/>
        </w:numPr>
        <w:spacing w:after="0"/>
        <w:contextualSpacing/>
        <w:rPr>
          <w:rFonts w:ascii="Calibri" w:eastAsia="Calibri" w:hAnsi="Calibri" w:cs="Times New Roman"/>
        </w:rPr>
      </w:pPr>
      <w:r w:rsidRPr="001D7B28">
        <w:rPr>
          <w:rFonts w:ascii="Calibri" w:eastAsia="Calibri" w:hAnsi="Calibri" w:cs="Times New Roman"/>
        </w:rPr>
        <w:t>5- umbrella term for sexual sin</w:t>
      </w:r>
    </w:p>
    <w:p w:rsidR="001D7B28" w:rsidRPr="001D7B28" w:rsidRDefault="001D7B28" w:rsidP="001D7B28">
      <w:pPr>
        <w:numPr>
          <w:ilvl w:val="2"/>
          <w:numId w:val="9"/>
        </w:numPr>
        <w:spacing w:after="0"/>
        <w:contextualSpacing/>
        <w:rPr>
          <w:rFonts w:ascii="Calibri" w:eastAsia="Calibri" w:hAnsi="Calibri" w:cs="Times New Roman"/>
        </w:rPr>
      </w:pPr>
      <w:r w:rsidRPr="001D7B28">
        <w:rPr>
          <w:rFonts w:ascii="Calibri" w:eastAsia="Calibri" w:hAnsi="Calibri" w:cs="Times New Roman"/>
        </w:rPr>
        <w:t>Definition 1 – only refers to sexual violation of an engagement such as sleeping with someone other than the espoused and is mutually exclusive to “adultery” while in marriage.</w:t>
      </w:r>
    </w:p>
    <w:p w:rsidR="001D7B28" w:rsidRPr="001D7B28" w:rsidRDefault="001D7B28" w:rsidP="001D7B28">
      <w:pPr>
        <w:numPr>
          <w:ilvl w:val="3"/>
          <w:numId w:val="9"/>
        </w:numPr>
        <w:spacing w:after="0"/>
        <w:contextualSpacing/>
        <w:rPr>
          <w:rFonts w:ascii="Calibri" w:eastAsia="Calibri" w:hAnsi="Calibri" w:cs="Times New Roman"/>
        </w:rPr>
      </w:pPr>
      <w:r w:rsidRPr="001D7B28">
        <w:rPr>
          <w:rFonts w:ascii="Calibri" w:eastAsia="Calibri" w:hAnsi="Calibri" w:cs="Times New Roman"/>
        </w:rPr>
        <w:t>Pro – Matthew must explain why Joseph was going to divorce Mary.</w:t>
      </w:r>
    </w:p>
    <w:p w:rsidR="001D7B28" w:rsidRPr="001D7B28" w:rsidRDefault="001D7B28" w:rsidP="001D7B28">
      <w:pPr>
        <w:numPr>
          <w:ilvl w:val="4"/>
          <w:numId w:val="9"/>
        </w:numPr>
        <w:spacing w:after="0"/>
        <w:contextualSpacing/>
        <w:rPr>
          <w:rFonts w:ascii="Calibri" w:eastAsia="Calibri" w:hAnsi="Calibri" w:cs="Times New Roman"/>
        </w:rPr>
      </w:pPr>
      <w:r w:rsidRPr="001D7B28">
        <w:rPr>
          <w:rFonts w:ascii="Calibri" w:eastAsia="Calibri" w:hAnsi="Calibri" w:cs="Times New Roman"/>
        </w:rPr>
        <w:t xml:space="preserve">This depends on it isolating the meaning of porneia to this. But it’s unsustainable. </w:t>
      </w:r>
    </w:p>
    <w:p w:rsidR="001D7B28" w:rsidRPr="001D7B28" w:rsidRDefault="001D7B28" w:rsidP="001D7B28">
      <w:pPr>
        <w:numPr>
          <w:ilvl w:val="3"/>
          <w:numId w:val="9"/>
        </w:numPr>
        <w:spacing w:after="0"/>
        <w:contextualSpacing/>
        <w:rPr>
          <w:rFonts w:ascii="Calibri" w:eastAsia="Calibri" w:hAnsi="Calibri" w:cs="Times New Roman"/>
        </w:rPr>
      </w:pPr>
      <w:r w:rsidRPr="001D7B28">
        <w:rPr>
          <w:rFonts w:ascii="Calibri" w:eastAsia="Calibri" w:hAnsi="Calibri" w:cs="Times New Roman"/>
        </w:rPr>
        <w:t>Pro- Jews did require a divorce to stop engagement.</w:t>
      </w:r>
    </w:p>
    <w:p w:rsidR="001D7B28" w:rsidRPr="001D7B28" w:rsidRDefault="001D7B28" w:rsidP="001D7B28">
      <w:pPr>
        <w:numPr>
          <w:ilvl w:val="4"/>
          <w:numId w:val="9"/>
        </w:numPr>
        <w:spacing w:after="0"/>
        <w:contextualSpacing/>
        <w:rPr>
          <w:rFonts w:ascii="Calibri" w:eastAsia="Calibri" w:hAnsi="Calibri" w:cs="Times New Roman"/>
        </w:rPr>
      </w:pPr>
      <w:r w:rsidRPr="001D7B28">
        <w:rPr>
          <w:rFonts w:ascii="Calibri" w:eastAsia="Calibri" w:hAnsi="Calibri" w:cs="Times New Roman"/>
        </w:rPr>
        <w:t xml:space="preserve">This fails the </w:t>
      </w:r>
    </w:p>
    <w:p w:rsidR="001D7B28" w:rsidRPr="001D7B28" w:rsidRDefault="001D7B28" w:rsidP="001D7B28">
      <w:pPr>
        <w:numPr>
          <w:ilvl w:val="3"/>
          <w:numId w:val="9"/>
        </w:numPr>
        <w:spacing w:after="0"/>
        <w:contextualSpacing/>
        <w:rPr>
          <w:rFonts w:ascii="Calibri" w:eastAsia="Calibri" w:hAnsi="Calibri" w:cs="Times New Roman"/>
        </w:rPr>
      </w:pPr>
      <w:r w:rsidRPr="001D7B28">
        <w:rPr>
          <w:rFonts w:ascii="Calibri" w:eastAsia="Calibri" w:hAnsi="Calibri" w:cs="Times New Roman"/>
        </w:rPr>
        <w:t>1- It’s used in a variety of ways</w:t>
      </w:r>
    </w:p>
    <w:p w:rsidR="001D7B28" w:rsidRPr="001D7B28" w:rsidRDefault="001D7B28" w:rsidP="001D7B28">
      <w:pPr>
        <w:numPr>
          <w:ilvl w:val="4"/>
          <w:numId w:val="9"/>
        </w:numPr>
        <w:spacing w:after="0"/>
        <w:contextualSpacing/>
        <w:rPr>
          <w:rFonts w:ascii="Calibri" w:eastAsia="Calibri" w:hAnsi="Calibri" w:cs="Times New Roman"/>
        </w:rPr>
      </w:pPr>
      <w:r w:rsidRPr="001D7B28">
        <w:rPr>
          <w:rFonts w:ascii="Calibri" w:eastAsia="Calibri" w:hAnsi="Calibri" w:cs="Times New Roman"/>
          <w:b/>
          <w:u w:val="single"/>
        </w:rPr>
        <w:t>Incest</w:t>
      </w:r>
      <w:r w:rsidRPr="001D7B28">
        <w:rPr>
          <w:rFonts w:ascii="Calibri" w:eastAsia="Calibri" w:hAnsi="Calibri" w:cs="Times New Roman"/>
          <w:b/>
        </w:rPr>
        <w:t xml:space="preserve"> </w:t>
      </w:r>
    </w:p>
    <w:p w:rsidR="001D7B28" w:rsidRPr="001D7B28" w:rsidRDefault="001D7B28" w:rsidP="001D7B28">
      <w:pPr>
        <w:numPr>
          <w:ilvl w:val="5"/>
          <w:numId w:val="9"/>
        </w:numPr>
        <w:spacing w:after="0"/>
        <w:contextualSpacing/>
        <w:rPr>
          <w:rFonts w:ascii="Calibri" w:eastAsia="Calibri" w:hAnsi="Calibri" w:cs="Times New Roman"/>
        </w:rPr>
      </w:pPr>
      <w:r w:rsidRPr="001D7B28">
        <w:rPr>
          <w:rFonts w:ascii="Calibri" w:eastAsia="Calibri" w:hAnsi="Calibri" w:cs="Times New Roman"/>
        </w:rPr>
        <w:t xml:space="preserve">1 Corinthians 5:1 (ESV) </w:t>
      </w:r>
      <w:r w:rsidRPr="001D7B28">
        <w:rPr>
          <w:rFonts w:ascii="Calibri" w:eastAsia="Calibri" w:hAnsi="Calibri" w:cs="Times New Roman"/>
          <w:vertAlign w:val="superscript"/>
          <w:lang w:val="en"/>
        </w:rPr>
        <w:t>1</w:t>
      </w:r>
      <w:r w:rsidRPr="001D7B28">
        <w:rPr>
          <w:rFonts w:ascii="Calibri" w:eastAsia="Calibri" w:hAnsi="Calibri" w:cs="Times New Roman"/>
        </w:rPr>
        <w:t xml:space="preserve">It is actually reported that there is </w:t>
      </w:r>
      <w:r w:rsidRPr="001D7B28">
        <w:rPr>
          <w:rFonts w:ascii="Calibri" w:eastAsia="Calibri" w:hAnsi="Calibri" w:cs="Times New Roman"/>
          <w:u w:val="single"/>
        </w:rPr>
        <w:t>sexual immorality</w:t>
      </w:r>
      <w:r w:rsidRPr="001D7B28">
        <w:rPr>
          <w:rFonts w:ascii="Calibri" w:eastAsia="Calibri" w:hAnsi="Calibri" w:cs="Times New Roman"/>
        </w:rPr>
        <w:t xml:space="preserve"> among you, and of a kind that is not tolerated even among pagans, for a man has his father’s wife. </w:t>
      </w:r>
    </w:p>
    <w:p w:rsidR="001D7B28" w:rsidRPr="001D7B28" w:rsidRDefault="001D7B28" w:rsidP="001D7B28">
      <w:pPr>
        <w:numPr>
          <w:ilvl w:val="4"/>
          <w:numId w:val="9"/>
        </w:numPr>
        <w:spacing w:after="0"/>
        <w:contextualSpacing/>
        <w:rPr>
          <w:rFonts w:ascii="Calibri" w:eastAsia="Calibri" w:hAnsi="Calibri" w:cs="Times New Roman"/>
          <w:b/>
          <w:u w:val="single"/>
        </w:rPr>
      </w:pPr>
      <w:r w:rsidRPr="001D7B28">
        <w:rPr>
          <w:rFonts w:ascii="Calibri" w:eastAsia="Calibri" w:hAnsi="Calibri" w:cs="Times New Roman"/>
          <w:b/>
          <w:u w:val="single"/>
        </w:rPr>
        <w:t>Homosexuality</w:t>
      </w:r>
    </w:p>
    <w:p w:rsidR="001D7B28" w:rsidRPr="001D7B28" w:rsidRDefault="001D7B28" w:rsidP="001D7B28">
      <w:pPr>
        <w:numPr>
          <w:ilvl w:val="5"/>
          <w:numId w:val="9"/>
        </w:numPr>
        <w:spacing w:after="0"/>
        <w:contextualSpacing/>
        <w:rPr>
          <w:rFonts w:ascii="Calibri" w:eastAsia="Calibri" w:hAnsi="Calibri" w:cs="Times New Roman"/>
        </w:rPr>
      </w:pPr>
      <w:r w:rsidRPr="001D7B28">
        <w:rPr>
          <w:rFonts w:ascii="Calibri" w:eastAsia="Calibri" w:hAnsi="Calibri" w:cs="Times New Roman"/>
        </w:rPr>
        <w:t xml:space="preserve">Jude 7 (ESV) </w:t>
      </w:r>
      <w:r w:rsidRPr="001D7B28">
        <w:rPr>
          <w:rFonts w:ascii="Calibri" w:eastAsia="Calibri" w:hAnsi="Calibri" w:cs="Times New Roman"/>
          <w:vertAlign w:val="superscript"/>
          <w:lang w:val="en"/>
        </w:rPr>
        <w:t>7</w:t>
      </w:r>
      <w:r w:rsidRPr="001D7B28">
        <w:rPr>
          <w:rFonts w:ascii="Calibri" w:eastAsia="Calibri" w:hAnsi="Calibri" w:cs="Times New Roman"/>
        </w:rPr>
        <w:t xml:space="preserve">just as Sodom and Gomorrah and the surrounding cities, which likewise indulged in </w:t>
      </w:r>
      <w:r w:rsidRPr="001D7B28">
        <w:rPr>
          <w:rFonts w:ascii="Calibri" w:eastAsia="Calibri" w:hAnsi="Calibri" w:cs="Times New Roman"/>
          <w:u w:val="single"/>
        </w:rPr>
        <w:t>sexual immorality</w:t>
      </w:r>
      <w:r w:rsidRPr="001D7B28">
        <w:rPr>
          <w:rFonts w:ascii="Calibri" w:eastAsia="Calibri" w:hAnsi="Calibri" w:cs="Times New Roman"/>
        </w:rPr>
        <w:t xml:space="preserve"> and pursued unnatural desire, serve as an example by undergoing a punishment of eternal fire. </w:t>
      </w:r>
    </w:p>
    <w:p w:rsidR="001D7B28" w:rsidRPr="001D7B28" w:rsidRDefault="001D7B28" w:rsidP="001D7B28">
      <w:pPr>
        <w:numPr>
          <w:ilvl w:val="4"/>
          <w:numId w:val="9"/>
        </w:numPr>
        <w:spacing w:after="0"/>
        <w:contextualSpacing/>
        <w:rPr>
          <w:rFonts w:ascii="Calibri" w:eastAsia="Calibri" w:hAnsi="Calibri" w:cs="Times New Roman"/>
        </w:rPr>
      </w:pPr>
      <w:r w:rsidRPr="001D7B28">
        <w:rPr>
          <w:rFonts w:ascii="Calibri" w:eastAsia="Calibri" w:hAnsi="Calibri" w:cs="Times New Roman"/>
        </w:rPr>
        <w:t>Porneia as adultery in the LXX</w:t>
      </w:r>
    </w:p>
    <w:p w:rsidR="001D7B28" w:rsidRPr="001D7B28" w:rsidRDefault="001D7B28" w:rsidP="001D7B28">
      <w:pPr>
        <w:numPr>
          <w:ilvl w:val="5"/>
          <w:numId w:val="9"/>
        </w:numPr>
        <w:spacing w:after="0"/>
        <w:contextualSpacing/>
        <w:rPr>
          <w:rFonts w:ascii="Calibri" w:eastAsia="Calibri" w:hAnsi="Calibri" w:cs="Times New Roman"/>
        </w:rPr>
      </w:pPr>
      <w:r w:rsidRPr="001D7B28">
        <w:rPr>
          <w:rFonts w:ascii="Calibri" w:eastAsia="Calibri" w:hAnsi="Calibri" w:cs="Times New Roman"/>
        </w:rPr>
        <w:t xml:space="preserve">Jeremiah 3:2 (ESV) </w:t>
      </w:r>
      <w:r w:rsidRPr="001D7B28">
        <w:rPr>
          <w:rFonts w:ascii="Calibri" w:eastAsia="Calibri" w:hAnsi="Calibri" w:cs="Times New Roman"/>
          <w:vertAlign w:val="superscript"/>
          <w:lang w:val="en"/>
        </w:rPr>
        <w:t>2</w:t>
      </w:r>
      <w:r w:rsidRPr="001D7B28">
        <w:rPr>
          <w:rFonts w:ascii="Calibri" w:eastAsia="Calibri" w:hAnsi="Calibri" w:cs="Times New Roman"/>
        </w:rPr>
        <w:t xml:space="preserve">Lift up your eyes to the bare heights, and see! Where have you not been ravished? By the waysides you have sat awaiting lovers like an Arab in the wilderness. You have polluted the land with your vile </w:t>
      </w:r>
      <w:r w:rsidRPr="001D7B28">
        <w:rPr>
          <w:rFonts w:ascii="Calibri" w:eastAsia="Calibri" w:hAnsi="Calibri" w:cs="Times New Roman"/>
          <w:u w:val="single"/>
        </w:rPr>
        <w:t xml:space="preserve">whoredom. </w:t>
      </w:r>
    </w:p>
    <w:p w:rsidR="001D7B28" w:rsidRPr="001D7B28" w:rsidRDefault="001D7B28" w:rsidP="001D7B28">
      <w:pPr>
        <w:numPr>
          <w:ilvl w:val="5"/>
          <w:numId w:val="9"/>
        </w:numPr>
        <w:spacing w:after="0"/>
        <w:contextualSpacing/>
        <w:rPr>
          <w:rFonts w:ascii="Calibri" w:eastAsia="Calibri" w:hAnsi="Calibri" w:cs="Times New Roman"/>
        </w:rPr>
      </w:pPr>
      <w:r w:rsidRPr="001D7B28">
        <w:rPr>
          <w:rFonts w:ascii="Calibri" w:eastAsia="Calibri" w:hAnsi="Calibri" w:cs="Times New Roman"/>
        </w:rPr>
        <w:t xml:space="preserve">Jeremiah 3:6 (ESV) </w:t>
      </w:r>
      <w:r w:rsidRPr="001D7B28">
        <w:rPr>
          <w:rFonts w:ascii="Calibri" w:eastAsia="Calibri" w:hAnsi="Calibri" w:cs="Times New Roman"/>
          <w:vertAlign w:val="superscript"/>
          <w:lang w:val="en"/>
        </w:rPr>
        <w:t>6</w:t>
      </w:r>
      <w:r w:rsidRPr="001D7B28">
        <w:rPr>
          <w:rFonts w:ascii="Calibri" w:eastAsia="Calibri" w:hAnsi="Calibri" w:cs="Times New Roman"/>
        </w:rPr>
        <w:t xml:space="preserve">The Lord said to me in the days of King Josiah: “Have you seen what she did, that faithless one, Israel, how she went up on every high hill and under every green tree, and there </w:t>
      </w:r>
      <w:r w:rsidRPr="001D7B28">
        <w:rPr>
          <w:rFonts w:ascii="Calibri" w:eastAsia="Calibri" w:hAnsi="Calibri" w:cs="Times New Roman"/>
          <w:u w:val="single"/>
        </w:rPr>
        <w:t xml:space="preserve">played the whore? </w:t>
      </w:r>
    </w:p>
    <w:p w:rsidR="001D7B28" w:rsidRPr="001D7B28" w:rsidRDefault="001D7B28" w:rsidP="001D7B28">
      <w:pPr>
        <w:numPr>
          <w:ilvl w:val="5"/>
          <w:numId w:val="9"/>
        </w:numPr>
        <w:spacing w:after="0"/>
        <w:contextualSpacing/>
        <w:rPr>
          <w:rFonts w:ascii="Calibri" w:eastAsia="Calibri" w:hAnsi="Calibri" w:cs="Times New Roman"/>
        </w:rPr>
      </w:pPr>
      <w:r w:rsidRPr="001D7B28">
        <w:rPr>
          <w:rFonts w:ascii="Calibri" w:eastAsia="Calibri" w:hAnsi="Calibri" w:cs="Times New Roman"/>
        </w:rPr>
        <w:t>Also LXX Ezek 16:23; Hos 2:3, 5; Amos 7:17</w:t>
      </w:r>
    </w:p>
    <w:p w:rsidR="001D7B28" w:rsidRPr="001D7B28" w:rsidRDefault="001D7B28" w:rsidP="001D7B28">
      <w:pPr>
        <w:numPr>
          <w:ilvl w:val="3"/>
          <w:numId w:val="9"/>
        </w:numPr>
        <w:spacing w:after="0"/>
        <w:contextualSpacing/>
        <w:rPr>
          <w:rFonts w:ascii="Calibri" w:eastAsia="Calibri" w:hAnsi="Calibri" w:cs="Times New Roman"/>
        </w:rPr>
      </w:pPr>
      <w:r w:rsidRPr="001D7B28">
        <w:rPr>
          <w:rFonts w:ascii="Calibri" w:eastAsia="Calibri" w:hAnsi="Calibri" w:cs="Times New Roman"/>
        </w:rPr>
        <w:t xml:space="preserve">2- Jesus uses the term in the context of a question about marriage, not engagement, which relates to 2 different OT texts that specifically relate to marriage (Gen 2:24 and Deut 24:1-4) </w:t>
      </w:r>
    </w:p>
    <w:p w:rsidR="001D7B28" w:rsidRPr="001D7B28" w:rsidRDefault="001D7B28" w:rsidP="001D7B28">
      <w:pPr>
        <w:numPr>
          <w:ilvl w:val="3"/>
          <w:numId w:val="9"/>
        </w:numPr>
        <w:spacing w:after="0"/>
        <w:contextualSpacing/>
        <w:rPr>
          <w:rFonts w:ascii="Calibri" w:eastAsia="Calibri" w:hAnsi="Calibri" w:cs="Times New Roman"/>
        </w:rPr>
      </w:pPr>
      <w:r w:rsidRPr="001D7B28">
        <w:rPr>
          <w:rFonts w:ascii="Calibri" w:eastAsia="Calibri" w:hAnsi="Calibri" w:cs="Times New Roman"/>
        </w:rPr>
        <w:t xml:space="preserve">3- the </w:t>
      </w:r>
      <w:r w:rsidRPr="001D7B28">
        <w:rPr>
          <w:rFonts w:ascii="Calibri" w:eastAsia="Calibri" w:hAnsi="Calibri" w:cs="Times New Roman"/>
          <w:u w:val="single"/>
        </w:rPr>
        <w:t>debate</w:t>
      </w:r>
      <w:r w:rsidRPr="001D7B28">
        <w:rPr>
          <w:rFonts w:ascii="Calibri" w:eastAsia="Calibri" w:hAnsi="Calibri" w:cs="Times New Roman"/>
        </w:rPr>
        <w:t xml:space="preserve"> of the day wasn’t about engagement; it was about marriage (add Herod’s issues into this for more evidence)</w:t>
      </w:r>
    </w:p>
    <w:p w:rsidR="001D7B28" w:rsidRPr="001D7B28" w:rsidRDefault="001D7B28" w:rsidP="001D7B28">
      <w:pPr>
        <w:numPr>
          <w:ilvl w:val="3"/>
          <w:numId w:val="9"/>
        </w:numPr>
        <w:spacing w:after="0"/>
        <w:contextualSpacing/>
        <w:rPr>
          <w:rFonts w:ascii="Calibri" w:eastAsia="Calibri" w:hAnsi="Calibri" w:cs="Times New Roman"/>
        </w:rPr>
      </w:pPr>
      <w:r w:rsidRPr="001D7B28">
        <w:rPr>
          <w:rFonts w:ascii="Calibri" w:eastAsia="Calibri" w:hAnsi="Calibri" w:cs="Times New Roman"/>
        </w:rPr>
        <w:t xml:space="preserve">4 – God divorced Israel for fornication </w:t>
      </w:r>
    </w:p>
    <w:p w:rsidR="001D7B28" w:rsidRPr="001D7B28" w:rsidRDefault="001D7B28" w:rsidP="001D7B28">
      <w:pPr>
        <w:numPr>
          <w:ilvl w:val="4"/>
          <w:numId w:val="9"/>
        </w:numPr>
        <w:spacing w:after="0"/>
        <w:contextualSpacing/>
        <w:rPr>
          <w:rFonts w:ascii="Calibri" w:eastAsia="Calibri" w:hAnsi="Calibri" w:cs="Times New Roman"/>
        </w:rPr>
      </w:pPr>
      <w:r w:rsidRPr="001D7B28">
        <w:rPr>
          <w:rFonts w:ascii="Calibri" w:eastAsia="Calibri" w:hAnsi="Calibri" w:cs="Times New Roman"/>
        </w:rPr>
        <w:t>Jer 3:1-8 (vs 2 and 6 have porneia in LXX)</w:t>
      </w:r>
    </w:p>
    <w:p w:rsidR="001D7B28" w:rsidRPr="001D7B28" w:rsidRDefault="001D7B28" w:rsidP="001D7B28">
      <w:pPr>
        <w:numPr>
          <w:ilvl w:val="5"/>
          <w:numId w:val="9"/>
        </w:numPr>
        <w:spacing w:after="0"/>
        <w:contextualSpacing/>
        <w:rPr>
          <w:rFonts w:ascii="Calibri" w:eastAsia="Calibri" w:hAnsi="Calibri" w:cs="Times New Roman"/>
        </w:rPr>
      </w:pPr>
      <w:r w:rsidRPr="001D7B28">
        <w:rPr>
          <w:rFonts w:ascii="Calibri" w:eastAsia="Calibri" w:hAnsi="Calibri" w:cs="Times New Roman"/>
        </w:rPr>
        <w:lastRenderedPageBreak/>
        <w:t>They weren’t just betrothed.</w:t>
      </w:r>
    </w:p>
    <w:p w:rsidR="001D7B28" w:rsidRDefault="001D7B28" w:rsidP="001D7B28">
      <w:pPr>
        <w:numPr>
          <w:ilvl w:val="3"/>
          <w:numId w:val="9"/>
        </w:numPr>
        <w:spacing w:after="0"/>
        <w:contextualSpacing/>
        <w:rPr>
          <w:rFonts w:ascii="Calibri" w:eastAsia="Calibri" w:hAnsi="Calibri" w:cs="Times New Roman"/>
        </w:rPr>
      </w:pPr>
      <w:r w:rsidRPr="001D7B28">
        <w:rPr>
          <w:rFonts w:ascii="Calibri" w:eastAsia="Calibri" w:hAnsi="Calibri" w:cs="Times New Roman"/>
        </w:rPr>
        <w:t>5 – In Sirach 2:22-23 it uses BOTH words together saying “she has committed adultery by fornication” [</w:t>
      </w:r>
      <w:proofErr w:type="spellStart"/>
      <w:r w:rsidRPr="001D7B28">
        <w:rPr>
          <w:rFonts w:ascii="Calibri" w:eastAsia="Calibri" w:hAnsi="Calibri" w:cs="Times New Roman"/>
        </w:rPr>
        <w:t>en</w:t>
      </w:r>
      <w:proofErr w:type="spellEnd"/>
      <w:r w:rsidRPr="001D7B28">
        <w:rPr>
          <w:rFonts w:ascii="Calibri" w:eastAsia="Calibri" w:hAnsi="Calibri" w:cs="Times New Roman"/>
        </w:rPr>
        <w:t xml:space="preserve"> porneia </w:t>
      </w:r>
      <w:proofErr w:type="spellStart"/>
      <w:proofErr w:type="gramStart"/>
      <w:r w:rsidRPr="001D7B28">
        <w:rPr>
          <w:rFonts w:ascii="Calibri" w:eastAsia="Calibri" w:hAnsi="Calibri" w:cs="Times New Roman"/>
        </w:rPr>
        <w:t>emoicheuthe</w:t>
      </w:r>
      <w:proofErr w:type="spellEnd"/>
      <w:r w:rsidRPr="001D7B28">
        <w:rPr>
          <w:rFonts w:ascii="Calibri" w:eastAsia="Calibri" w:hAnsi="Calibri" w:cs="Times New Roman"/>
        </w:rPr>
        <w:t>]See</w:t>
      </w:r>
      <w:proofErr w:type="gramEnd"/>
      <w:r w:rsidRPr="001D7B28">
        <w:rPr>
          <w:rFonts w:ascii="Calibri" w:eastAsia="Calibri" w:hAnsi="Calibri" w:cs="Times New Roman"/>
        </w:rPr>
        <w:t xml:space="preserve"> below…</w:t>
      </w:r>
    </w:p>
    <w:p w:rsidR="005B1BE7" w:rsidRPr="005B1BE7" w:rsidRDefault="005B1BE7" w:rsidP="005B1BE7">
      <w:pPr>
        <w:numPr>
          <w:ilvl w:val="4"/>
          <w:numId w:val="9"/>
        </w:numPr>
        <w:spacing w:after="0"/>
        <w:rPr>
          <w:rFonts w:ascii="Calibri" w:eastAsia="Calibri" w:hAnsi="Calibri" w:cs="Times New Roman"/>
        </w:rPr>
      </w:pPr>
      <w:r w:rsidRPr="005B1BE7">
        <w:rPr>
          <w:rFonts w:ascii="Calibri" w:eastAsia="Calibri" w:hAnsi="Calibri" w:cs="Times New Roman"/>
        </w:rPr>
        <w:t>Written in Israel 2</w:t>
      </w:r>
      <w:r w:rsidRPr="005B1BE7">
        <w:rPr>
          <w:rFonts w:ascii="Calibri" w:eastAsia="Calibri" w:hAnsi="Calibri" w:cs="Times New Roman"/>
          <w:vertAlign w:val="superscript"/>
        </w:rPr>
        <w:t>nd</w:t>
      </w:r>
      <w:r w:rsidRPr="005B1BE7">
        <w:rPr>
          <w:rFonts w:ascii="Calibri" w:eastAsia="Calibri" w:hAnsi="Calibri" w:cs="Times New Roman"/>
        </w:rPr>
        <w:t xml:space="preserve"> century BC</w:t>
      </w:r>
    </w:p>
    <w:p w:rsidR="001D7B28" w:rsidRPr="001D7B28" w:rsidRDefault="001D7B28" w:rsidP="001D7B28">
      <w:pPr>
        <w:numPr>
          <w:ilvl w:val="2"/>
          <w:numId w:val="9"/>
        </w:numPr>
        <w:spacing w:after="0"/>
        <w:contextualSpacing/>
        <w:rPr>
          <w:rFonts w:ascii="Calibri" w:eastAsia="Calibri" w:hAnsi="Calibri" w:cs="Times New Roman"/>
        </w:rPr>
      </w:pPr>
      <w:r w:rsidRPr="001D7B28">
        <w:rPr>
          <w:rFonts w:ascii="Calibri" w:eastAsia="Calibri" w:hAnsi="Calibri" w:cs="Times New Roman"/>
        </w:rPr>
        <w:t>Definition 2 – incest (a position more common among Roman Catholic scholars)</w:t>
      </w:r>
    </w:p>
    <w:p w:rsidR="001D7B28" w:rsidRPr="001D7B28" w:rsidRDefault="001D7B28" w:rsidP="001D7B28">
      <w:pPr>
        <w:numPr>
          <w:ilvl w:val="3"/>
          <w:numId w:val="9"/>
        </w:numPr>
        <w:spacing w:after="0"/>
        <w:contextualSpacing/>
        <w:rPr>
          <w:rFonts w:ascii="Calibri" w:eastAsia="Calibri" w:hAnsi="Calibri" w:cs="Times New Roman"/>
        </w:rPr>
      </w:pPr>
      <w:r w:rsidRPr="001D7B28">
        <w:rPr>
          <w:rFonts w:ascii="Calibri" w:eastAsia="Calibri" w:hAnsi="Calibri" w:cs="Times New Roman"/>
        </w:rPr>
        <w:t>Pro</w:t>
      </w:r>
    </w:p>
    <w:p w:rsidR="001D7B28" w:rsidRPr="001D7B28" w:rsidRDefault="001D7B28" w:rsidP="001D7B28">
      <w:pPr>
        <w:numPr>
          <w:ilvl w:val="4"/>
          <w:numId w:val="9"/>
        </w:numPr>
        <w:spacing w:after="0"/>
        <w:contextualSpacing/>
        <w:rPr>
          <w:rFonts w:ascii="Calibri" w:eastAsia="Calibri" w:hAnsi="Calibri" w:cs="Times New Roman"/>
        </w:rPr>
      </w:pPr>
      <w:r w:rsidRPr="001D7B28">
        <w:rPr>
          <w:rFonts w:ascii="Calibri" w:eastAsia="Calibri" w:hAnsi="Calibri" w:cs="Times New Roman"/>
        </w:rPr>
        <w:t>Lev 18 restricts marriage from happening between relatives so this would connect Jesus’ exception to a specific rule in the OT.</w:t>
      </w:r>
    </w:p>
    <w:p w:rsidR="001D7B28" w:rsidRPr="001D7B28" w:rsidRDefault="001D7B28" w:rsidP="001D7B28">
      <w:pPr>
        <w:numPr>
          <w:ilvl w:val="4"/>
          <w:numId w:val="9"/>
        </w:numPr>
        <w:spacing w:after="0"/>
        <w:contextualSpacing/>
        <w:rPr>
          <w:rFonts w:ascii="Calibri" w:eastAsia="Calibri" w:hAnsi="Calibri" w:cs="Times New Roman"/>
        </w:rPr>
      </w:pPr>
      <w:r w:rsidRPr="001D7B28">
        <w:rPr>
          <w:rFonts w:ascii="Calibri" w:eastAsia="Calibri" w:hAnsi="Calibri" w:cs="Times New Roman"/>
        </w:rPr>
        <w:t xml:space="preserve">1 </w:t>
      </w:r>
      <w:proofErr w:type="spellStart"/>
      <w:r w:rsidRPr="001D7B28">
        <w:rPr>
          <w:rFonts w:ascii="Calibri" w:eastAsia="Calibri" w:hAnsi="Calibri" w:cs="Times New Roman"/>
        </w:rPr>
        <w:t>Cor</w:t>
      </w:r>
      <w:proofErr w:type="spellEnd"/>
      <w:r w:rsidRPr="001D7B28">
        <w:rPr>
          <w:rFonts w:ascii="Calibri" w:eastAsia="Calibri" w:hAnsi="Calibri" w:cs="Times New Roman"/>
        </w:rPr>
        <w:t xml:space="preserve"> 5:1 uses it in context of incest (a man has his father’s wife)</w:t>
      </w:r>
    </w:p>
    <w:p w:rsidR="001D7B28" w:rsidRPr="001D7B28" w:rsidRDefault="001D7B28" w:rsidP="001D7B28">
      <w:pPr>
        <w:numPr>
          <w:ilvl w:val="3"/>
          <w:numId w:val="9"/>
        </w:numPr>
        <w:spacing w:after="0"/>
        <w:contextualSpacing/>
        <w:rPr>
          <w:rFonts w:ascii="Calibri" w:eastAsia="Calibri" w:hAnsi="Calibri" w:cs="Times New Roman"/>
        </w:rPr>
      </w:pPr>
      <w:r w:rsidRPr="001D7B28">
        <w:rPr>
          <w:rFonts w:ascii="Calibri" w:eastAsia="Calibri" w:hAnsi="Calibri" w:cs="Times New Roman"/>
        </w:rPr>
        <w:t>Con</w:t>
      </w:r>
    </w:p>
    <w:p w:rsidR="001D7B28" w:rsidRPr="001D7B28" w:rsidRDefault="001D7B28" w:rsidP="001D7B28">
      <w:pPr>
        <w:numPr>
          <w:ilvl w:val="4"/>
          <w:numId w:val="9"/>
        </w:numPr>
        <w:spacing w:after="0"/>
        <w:contextualSpacing/>
        <w:rPr>
          <w:rFonts w:ascii="Calibri" w:eastAsia="Calibri" w:hAnsi="Calibri" w:cs="Times New Roman"/>
        </w:rPr>
      </w:pPr>
      <w:r w:rsidRPr="001D7B28">
        <w:rPr>
          <w:rFonts w:ascii="Calibri" w:eastAsia="Calibri" w:hAnsi="Calibri" w:cs="Times New Roman"/>
        </w:rPr>
        <w:t>Lev 18 doesn’t use the word porneia in the LXX</w:t>
      </w:r>
    </w:p>
    <w:p w:rsidR="005B1BE7" w:rsidRDefault="005B1BE7" w:rsidP="001D7B28">
      <w:pPr>
        <w:numPr>
          <w:ilvl w:val="5"/>
          <w:numId w:val="9"/>
        </w:numPr>
        <w:spacing w:after="0"/>
        <w:contextualSpacing/>
        <w:rPr>
          <w:rFonts w:ascii="Calibri" w:eastAsia="Calibri" w:hAnsi="Calibri" w:cs="Times New Roman"/>
        </w:rPr>
      </w:pPr>
      <w:r>
        <w:rPr>
          <w:rFonts w:ascii="Calibri" w:eastAsia="Calibri" w:hAnsi="Calibri" w:cs="Times New Roman"/>
        </w:rPr>
        <w:t>Ancient and modern audiences shouldn’t make this connection</w:t>
      </w:r>
    </w:p>
    <w:p w:rsidR="001D7B28" w:rsidRPr="001D7B28" w:rsidRDefault="001D7B28" w:rsidP="001D7B28">
      <w:pPr>
        <w:numPr>
          <w:ilvl w:val="5"/>
          <w:numId w:val="9"/>
        </w:numPr>
        <w:spacing w:after="0"/>
        <w:contextualSpacing/>
        <w:rPr>
          <w:rFonts w:ascii="Calibri" w:eastAsia="Calibri" w:hAnsi="Calibri" w:cs="Times New Roman"/>
        </w:rPr>
      </w:pPr>
      <w:r w:rsidRPr="001D7B28">
        <w:rPr>
          <w:rFonts w:ascii="Calibri" w:eastAsia="Calibri" w:hAnsi="Calibri" w:cs="Times New Roman"/>
        </w:rPr>
        <w:t>Ignored by those who hold this view</w:t>
      </w:r>
    </w:p>
    <w:p w:rsidR="001D7B28" w:rsidRPr="001D7B28" w:rsidRDefault="001D7B28" w:rsidP="001D7B28">
      <w:pPr>
        <w:numPr>
          <w:ilvl w:val="4"/>
          <w:numId w:val="9"/>
        </w:numPr>
        <w:spacing w:after="0"/>
        <w:contextualSpacing/>
        <w:rPr>
          <w:rFonts w:ascii="Calibri" w:eastAsia="Calibri" w:hAnsi="Calibri" w:cs="Times New Roman"/>
        </w:rPr>
      </w:pPr>
      <w:r w:rsidRPr="001D7B28">
        <w:rPr>
          <w:rFonts w:ascii="Calibri" w:eastAsia="Calibri" w:hAnsi="Calibri" w:cs="Times New Roman"/>
        </w:rPr>
        <w:t xml:space="preserve">in 1 </w:t>
      </w:r>
      <w:proofErr w:type="spellStart"/>
      <w:r w:rsidRPr="001D7B28">
        <w:rPr>
          <w:rFonts w:ascii="Calibri" w:eastAsia="Calibri" w:hAnsi="Calibri" w:cs="Times New Roman"/>
        </w:rPr>
        <w:t>Cor</w:t>
      </w:r>
      <w:proofErr w:type="spellEnd"/>
      <w:r w:rsidRPr="001D7B28">
        <w:rPr>
          <w:rFonts w:ascii="Calibri" w:eastAsia="Calibri" w:hAnsi="Calibri" w:cs="Times New Roman"/>
        </w:rPr>
        <w:t xml:space="preserve"> 5:1 it is a “kind” of porneia and not it’s only kind </w:t>
      </w:r>
    </w:p>
    <w:p w:rsidR="001D7B28" w:rsidRPr="001D7B28" w:rsidRDefault="001D7B28" w:rsidP="001D7B28">
      <w:pPr>
        <w:numPr>
          <w:ilvl w:val="5"/>
          <w:numId w:val="9"/>
        </w:numPr>
        <w:spacing w:after="0"/>
        <w:contextualSpacing/>
        <w:rPr>
          <w:rFonts w:ascii="Calibri" w:eastAsia="Calibri" w:hAnsi="Calibri" w:cs="Times New Roman"/>
        </w:rPr>
      </w:pPr>
      <w:r w:rsidRPr="001D7B28">
        <w:rPr>
          <w:rFonts w:ascii="Calibri" w:eastAsia="Calibri" w:hAnsi="Calibri" w:cs="Times New Roman"/>
        </w:rPr>
        <w:t xml:space="preserve">“porneia… of a kind that is not tolerated even among pagans” </w:t>
      </w:r>
    </w:p>
    <w:p w:rsidR="001D7B28" w:rsidRPr="001D7B28" w:rsidRDefault="001D7B28" w:rsidP="001D7B28">
      <w:pPr>
        <w:numPr>
          <w:ilvl w:val="5"/>
          <w:numId w:val="9"/>
        </w:numPr>
        <w:spacing w:after="0"/>
        <w:contextualSpacing/>
        <w:rPr>
          <w:rFonts w:ascii="Calibri" w:eastAsia="Calibri" w:hAnsi="Calibri" w:cs="Times New Roman"/>
        </w:rPr>
      </w:pPr>
      <w:r w:rsidRPr="001D7B28">
        <w:rPr>
          <w:rFonts w:ascii="Calibri" w:eastAsia="Calibri" w:hAnsi="Calibri" w:cs="Times New Roman"/>
        </w:rPr>
        <w:t>This supports the idea that porneia is an umbrella term for sexual immorality.</w:t>
      </w:r>
    </w:p>
    <w:p w:rsidR="001D7B28" w:rsidRPr="001D7B28" w:rsidRDefault="001D7B28" w:rsidP="001D7B28">
      <w:pPr>
        <w:numPr>
          <w:ilvl w:val="4"/>
          <w:numId w:val="9"/>
        </w:numPr>
        <w:spacing w:after="0"/>
        <w:contextualSpacing/>
        <w:rPr>
          <w:rFonts w:ascii="Calibri" w:eastAsia="Calibri" w:hAnsi="Calibri" w:cs="Times New Roman"/>
        </w:rPr>
      </w:pPr>
      <w:r w:rsidRPr="001D7B28">
        <w:rPr>
          <w:rFonts w:ascii="Calibri" w:eastAsia="Calibri" w:hAnsi="Calibri" w:cs="Times New Roman"/>
        </w:rPr>
        <w:t>Porneia is often used of other issues unrelated to incest in LXX and NT.</w:t>
      </w:r>
    </w:p>
    <w:p w:rsidR="001D7B28" w:rsidRPr="001D7B28" w:rsidRDefault="001D7B28" w:rsidP="001D7B28">
      <w:pPr>
        <w:numPr>
          <w:ilvl w:val="5"/>
          <w:numId w:val="9"/>
        </w:numPr>
        <w:spacing w:after="0"/>
        <w:contextualSpacing/>
        <w:rPr>
          <w:rFonts w:ascii="Calibri" w:eastAsia="Calibri" w:hAnsi="Calibri" w:cs="Times New Roman"/>
        </w:rPr>
      </w:pPr>
      <w:r w:rsidRPr="001D7B28">
        <w:rPr>
          <w:rFonts w:ascii="Calibri" w:eastAsia="Calibri" w:hAnsi="Calibri" w:cs="Times New Roman"/>
        </w:rPr>
        <w:t xml:space="preserve">Even one chapter after 1 </w:t>
      </w:r>
      <w:proofErr w:type="spellStart"/>
      <w:r w:rsidRPr="001D7B28">
        <w:rPr>
          <w:rFonts w:ascii="Calibri" w:eastAsia="Calibri" w:hAnsi="Calibri" w:cs="Times New Roman"/>
        </w:rPr>
        <w:t>Cor</w:t>
      </w:r>
      <w:proofErr w:type="spellEnd"/>
      <w:r w:rsidRPr="001D7B28">
        <w:rPr>
          <w:rFonts w:ascii="Calibri" w:eastAsia="Calibri" w:hAnsi="Calibri" w:cs="Times New Roman"/>
        </w:rPr>
        <w:t xml:space="preserve"> 5:1 Paul uses it to describe prostitution (1 </w:t>
      </w:r>
      <w:proofErr w:type="spellStart"/>
      <w:r w:rsidRPr="001D7B28">
        <w:rPr>
          <w:rFonts w:ascii="Calibri" w:eastAsia="Calibri" w:hAnsi="Calibri" w:cs="Times New Roman"/>
        </w:rPr>
        <w:t>Cor</w:t>
      </w:r>
      <w:proofErr w:type="spellEnd"/>
      <w:r w:rsidRPr="001D7B28">
        <w:rPr>
          <w:rFonts w:ascii="Calibri" w:eastAsia="Calibri" w:hAnsi="Calibri" w:cs="Times New Roman"/>
        </w:rPr>
        <w:t xml:space="preserve"> 6:13, 16)</w:t>
      </w:r>
    </w:p>
    <w:p w:rsidR="001D7B28" w:rsidRPr="001D7B28" w:rsidRDefault="001D7B28" w:rsidP="001D7B28">
      <w:pPr>
        <w:numPr>
          <w:ilvl w:val="4"/>
          <w:numId w:val="9"/>
        </w:numPr>
        <w:spacing w:after="0"/>
        <w:contextualSpacing/>
        <w:rPr>
          <w:rFonts w:ascii="Calibri" w:eastAsia="Calibri" w:hAnsi="Calibri" w:cs="Times New Roman"/>
        </w:rPr>
      </w:pPr>
      <w:r w:rsidRPr="001D7B28">
        <w:rPr>
          <w:rFonts w:ascii="Calibri" w:eastAsia="Calibri" w:hAnsi="Calibri" w:cs="Times New Roman"/>
        </w:rPr>
        <w:t xml:space="preserve">It’s unlikely that a Jew (like Paul) would even consider an incestuous relationship as a proper marriage (meaning that divorce wouldn’t be required so much as a kind of annulment) </w:t>
      </w:r>
    </w:p>
    <w:p w:rsidR="001D7B28" w:rsidRPr="001D7B28" w:rsidRDefault="001D7B28" w:rsidP="001D7B28">
      <w:pPr>
        <w:numPr>
          <w:ilvl w:val="2"/>
          <w:numId w:val="9"/>
        </w:numPr>
        <w:spacing w:after="0"/>
        <w:contextualSpacing/>
        <w:rPr>
          <w:rFonts w:ascii="Calibri" w:eastAsia="Calibri" w:hAnsi="Calibri" w:cs="Times New Roman"/>
        </w:rPr>
      </w:pPr>
      <w:r w:rsidRPr="001D7B28">
        <w:rPr>
          <w:rFonts w:ascii="Calibri" w:eastAsia="Calibri" w:hAnsi="Calibri" w:cs="Times New Roman"/>
        </w:rPr>
        <w:t>Definition 3 – adultery, no more and no less.</w:t>
      </w:r>
    </w:p>
    <w:p w:rsidR="001D7B28" w:rsidRPr="001D7B28" w:rsidRDefault="001D7B28" w:rsidP="001D7B28">
      <w:pPr>
        <w:numPr>
          <w:ilvl w:val="3"/>
          <w:numId w:val="9"/>
        </w:numPr>
        <w:spacing w:after="0"/>
        <w:contextualSpacing/>
        <w:rPr>
          <w:rFonts w:ascii="Calibri" w:eastAsia="Calibri" w:hAnsi="Calibri" w:cs="Times New Roman"/>
        </w:rPr>
      </w:pPr>
      <w:r w:rsidRPr="001D7B28">
        <w:rPr>
          <w:rFonts w:ascii="Calibri" w:eastAsia="Calibri" w:hAnsi="Calibri" w:cs="Times New Roman"/>
        </w:rPr>
        <w:t>Pro-</w:t>
      </w:r>
    </w:p>
    <w:p w:rsidR="001D7B28" w:rsidRPr="001D7B28" w:rsidRDefault="001D7B28" w:rsidP="001D7B28">
      <w:pPr>
        <w:numPr>
          <w:ilvl w:val="4"/>
          <w:numId w:val="9"/>
        </w:numPr>
        <w:spacing w:after="0"/>
        <w:contextualSpacing/>
        <w:rPr>
          <w:rFonts w:ascii="Calibri" w:eastAsia="Calibri" w:hAnsi="Calibri" w:cs="Times New Roman"/>
        </w:rPr>
      </w:pPr>
      <w:r w:rsidRPr="001D7B28">
        <w:rPr>
          <w:rFonts w:ascii="Calibri" w:eastAsia="Calibri" w:hAnsi="Calibri" w:cs="Times New Roman"/>
        </w:rPr>
        <w:t>It can mean that</w:t>
      </w:r>
    </w:p>
    <w:p w:rsidR="001D7B28" w:rsidRPr="001D7B28" w:rsidRDefault="001D7B28" w:rsidP="001D7B28">
      <w:pPr>
        <w:numPr>
          <w:ilvl w:val="3"/>
          <w:numId w:val="9"/>
        </w:numPr>
        <w:spacing w:after="0"/>
        <w:contextualSpacing/>
        <w:rPr>
          <w:rFonts w:ascii="Calibri" w:eastAsia="Calibri" w:hAnsi="Calibri" w:cs="Times New Roman"/>
        </w:rPr>
      </w:pPr>
      <w:r w:rsidRPr="001D7B28">
        <w:rPr>
          <w:rFonts w:ascii="Calibri" w:eastAsia="Calibri" w:hAnsi="Calibri" w:cs="Times New Roman"/>
        </w:rPr>
        <w:t>Con</w:t>
      </w:r>
    </w:p>
    <w:p w:rsidR="001D7B28" w:rsidRPr="001D7B28" w:rsidRDefault="001D7B28" w:rsidP="001D7B28">
      <w:pPr>
        <w:numPr>
          <w:ilvl w:val="4"/>
          <w:numId w:val="9"/>
        </w:numPr>
        <w:spacing w:after="0"/>
        <w:contextualSpacing/>
        <w:rPr>
          <w:rFonts w:ascii="Calibri" w:eastAsia="Calibri" w:hAnsi="Calibri" w:cs="Times New Roman"/>
        </w:rPr>
      </w:pPr>
      <w:r w:rsidRPr="001D7B28">
        <w:rPr>
          <w:rFonts w:ascii="Calibri" w:eastAsia="Calibri" w:hAnsi="Calibri" w:cs="Times New Roman"/>
        </w:rPr>
        <w:t xml:space="preserve">In Greek, the normal word for this is </w:t>
      </w:r>
      <w:proofErr w:type="spellStart"/>
      <w:r w:rsidRPr="001D7B28">
        <w:rPr>
          <w:rFonts w:ascii="Calibri" w:eastAsia="Calibri" w:hAnsi="Calibri" w:cs="Times New Roman"/>
        </w:rPr>
        <w:t>moicheia</w:t>
      </w:r>
      <w:proofErr w:type="spellEnd"/>
    </w:p>
    <w:p w:rsidR="001D7B28" w:rsidRPr="001D7B28" w:rsidRDefault="001D7B28" w:rsidP="001D7B28">
      <w:pPr>
        <w:numPr>
          <w:ilvl w:val="4"/>
          <w:numId w:val="9"/>
        </w:numPr>
        <w:spacing w:after="0"/>
        <w:contextualSpacing/>
        <w:rPr>
          <w:rFonts w:ascii="Calibri" w:eastAsia="Calibri" w:hAnsi="Calibri" w:cs="Times New Roman"/>
        </w:rPr>
      </w:pPr>
      <w:r w:rsidRPr="001D7B28">
        <w:rPr>
          <w:rFonts w:ascii="Calibri" w:eastAsia="Calibri" w:hAnsi="Calibri" w:cs="Times New Roman"/>
        </w:rPr>
        <w:t xml:space="preserve">Matthew already used the two words together with their normal meanings; porneia as an umbrella term and </w:t>
      </w:r>
      <w:proofErr w:type="spellStart"/>
      <w:r w:rsidRPr="001D7B28">
        <w:rPr>
          <w:rFonts w:ascii="Calibri" w:eastAsia="Calibri" w:hAnsi="Calibri" w:cs="Times New Roman"/>
        </w:rPr>
        <w:t>moicheia</w:t>
      </w:r>
      <w:proofErr w:type="spellEnd"/>
      <w:r w:rsidRPr="001D7B28">
        <w:rPr>
          <w:rFonts w:ascii="Calibri" w:eastAsia="Calibri" w:hAnsi="Calibri" w:cs="Times New Roman"/>
        </w:rPr>
        <w:t xml:space="preserve"> as adultery specifically.</w:t>
      </w:r>
    </w:p>
    <w:p w:rsidR="001D7B28" w:rsidRPr="001D7B28" w:rsidRDefault="001D7B28" w:rsidP="001D7B28">
      <w:pPr>
        <w:numPr>
          <w:ilvl w:val="5"/>
          <w:numId w:val="9"/>
        </w:numPr>
        <w:spacing w:after="0"/>
        <w:contextualSpacing/>
        <w:rPr>
          <w:rFonts w:ascii="Calibri" w:eastAsia="Calibri" w:hAnsi="Calibri" w:cs="Times New Roman"/>
        </w:rPr>
      </w:pPr>
      <w:r w:rsidRPr="001D7B28">
        <w:rPr>
          <w:rFonts w:ascii="Calibri" w:eastAsia="Calibri" w:hAnsi="Calibri" w:cs="Times New Roman"/>
        </w:rPr>
        <w:t xml:space="preserve">Matthew 15:19 (ESV) </w:t>
      </w:r>
      <w:r w:rsidRPr="001D7B28">
        <w:rPr>
          <w:rFonts w:ascii="Calibri" w:eastAsia="Calibri" w:hAnsi="Calibri" w:cs="Times New Roman"/>
          <w:vertAlign w:val="superscript"/>
          <w:lang w:val="en"/>
        </w:rPr>
        <w:t>19</w:t>
      </w:r>
      <w:r w:rsidRPr="001D7B28">
        <w:rPr>
          <w:rFonts w:ascii="Calibri" w:eastAsia="Calibri" w:hAnsi="Calibri" w:cs="Times New Roman"/>
        </w:rPr>
        <w:t xml:space="preserve">For out of the heart come evil thoughts, murder, </w:t>
      </w:r>
      <w:r w:rsidRPr="001D7B28">
        <w:rPr>
          <w:rFonts w:ascii="Calibri" w:eastAsia="Calibri" w:hAnsi="Calibri" w:cs="Times New Roman"/>
          <w:u w:val="single"/>
        </w:rPr>
        <w:t>adultery</w:t>
      </w:r>
      <w:r w:rsidRPr="001D7B28">
        <w:rPr>
          <w:rFonts w:ascii="Calibri" w:eastAsia="Calibri" w:hAnsi="Calibri" w:cs="Times New Roman"/>
        </w:rPr>
        <w:t xml:space="preserve">, </w:t>
      </w:r>
      <w:r w:rsidRPr="001D7B28">
        <w:rPr>
          <w:rFonts w:ascii="Calibri" w:eastAsia="Calibri" w:hAnsi="Calibri" w:cs="Times New Roman"/>
          <w:u w:val="single"/>
        </w:rPr>
        <w:t>sexual</w:t>
      </w:r>
      <w:r w:rsidRPr="001D7B28">
        <w:rPr>
          <w:rFonts w:ascii="Calibri" w:eastAsia="Calibri" w:hAnsi="Calibri" w:cs="Times New Roman"/>
        </w:rPr>
        <w:t xml:space="preserve"> </w:t>
      </w:r>
      <w:r w:rsidRPr="001D7B28">
        <w:rPr>
          <w:rFonts w:ascii="Calibri" w:eastAsia="Calibri" w:hAnsi="Calibri" w:cs="Times New Roman"/>
          <w:u w:val="single"/>
        </w:rPr>
        <w:t>immorality</w:t>
      </w:r>
      <w:r w:rsidRPr="001D7B28">
        <w:rPr>
          <w:rFonts w:ascii="Calibri" w:eastAsia="Calibri" w:hAnsi="Calibri" w:cs="Times New Roman"/>
        </w:rPr>
        <w:t xml:space="preserve">, theft, false witness, slander. </w:t>
      </w:r>
    </w:p>
    <w:p w:rsidR="001D7B28" w:rsidRPr="001D7B28" w:rsidRDefault="001D7B28" w:rsidP="001D7B28">
      <w:pPr>
        <w:numPr>
          <w:ilvl w:val="5"/>
          <w:numId w:val="9"/>
        </w:numPr>
        <w:spacing w:after="0"/>
        <w:contextualSpacing/>
        <w:rPr>
          <w:rFonts w:ascii="Calibri" w:eastAsia="Calibri" w:hAnsi="Calibri" w:cs="Times New Roman"/>
        </w:rPr>
      </w:pPr>
      <w:r w:rsidRPr="001D7B28">
        <w:rPr>
          <w:rFonts w:ascii="Calibri" w:eastAsia="Calibri" w:hAnsi="Calibri" w:cs="Times New Roman"/>
        </w:rPr>
        <w:t xml:space="preserve">This means there is a distinction between them so that porneia would not be isolated to mean </w:t>
      </w:r>
      <w:proofErr w:type="spellStart"/>
      <w:r w:rsidRPr="001D7B28">
        <w:rPr>
          <w:rFonts w:ascii="Calibri" w:eastAsia="Calibri" w:hAnsi="Calibri" w:cs="Times New Roman"/>
        </w:rPr>
        <w:t>moicheia</w:t>
      </w:r>
      <w:proofErr w:type="spellEnd"/>
      <w:r w:rsidRPr="001D7B28">
        <w:rPr>
          <w:rFonts w:ascii="Calibri" w:eastAsia="Calibri" w:hAnsi="Calibri" w:cs="Times New Roman"/>
        </w:rPr>
        <w:t xml:space="preserve"> only.</w:t>
      </w:r>
    </w:p>
    <w:p w:rsidR="001D7B28" w:rsidRPr="001D7B28" w:rsidRDefault="001D7B28" w:rsidP="001D7B28">
      <w:pPr>
        <w:numPr>
          <w:ilvl w:val="2"/>
          <w:numId w:val="9"/>
        </w:numPr>
        <w:spacing w:after="0"/>
        <w:contextualSpacing/>
        <w:rPr>
          <w:rFonts w:ascii="Calibri" w:eastAsia="Calibri" w:hAnsi="Calibri" w:cs="Times New Roman"/>
        </w:rPr>
      </w:pPr>
      <w:r w:rsidRPr="001D7B28">
        <w:rPr>
          <w:rFonts w:ascii="Calibri" w:eastAsia="Calibri" w:hAnsi="Calibri" w:cs="Times New Roman"/>
        </w:rPr>
        <w:t>Definition 4 – spiritual adultery, as in apostasy or backsliding.</w:t>
      </w:r>
    </w:p>
    <w:p w:rsidR="001D7B28" w:rsidRPr="001D7B28" w:rsidRDefault="001D7B28" w:rsidP="001D7B28">
      <w:pPr>
        <w:numPr>
          <w:ilvl w:val="3"/>
          <w:numId w:val="9"/>
        </w:numPr>
        <w:spacing w:after="0"/>
        <w:contextualSpacing/>
        <w:rPr>
          <w:rFonts w:ascii="Calibri" w:eastAsia="Calibri" w:hAnsi="Calibri" w:cs="Times New Roman"/>
        </w:rPr>
      </w:pPr>
      <w:r w:rsidRPr="001D7B28">
        <w:rPr>
          <w:rFonts w:ascii="Calibri" w:eastAsia="Calibri" w:hAnsi="Calibri" w:cs="Times New Roman"/>
        </w:rPr>
        <w:t>Pro</w:t>
      </w:r>
    </w:p>
    <w:p w:rsidR="001D7B28" w:rsidRPr="001D7B28" w:rsidRDefault="001D7B28" w:rsidP="001D7B28">
      <w:pPr>
        <w:numPr>
          <w:ilvl w:val="4"/>
          <w:numId w:val="9"/>
        </w:numPr>
        <w:spacing w:after="0"/>
        <w:contextualSpacing/>
        <w:rPr>
          <w:rFonts w:ascii="Calibri" w:eastAsia="Calibri" w:hAnsi="Calibri" w:cs="Times New Roman"/>
        </w:rPr>
      </w:pPr>
      <w:r w:rsidRPr="001D7B28">
        <w:rPr>
          <w:rFonts w:ascii="Calibri" w:eastAsia="Calibri" w:hAnsi="Calibri" w:cs="Times New Roman"/>
        </w:rPr>
        <w:t>Nothing really. It’s a terrible idea.</w:t>
      </w:r>
    </w:p>
    <w:p w:rsidR="001D7B28" w:rsidRPr="001D7B28" w:rsidRDefault="001D7B28" w:rsidP="001D7B28">
      <w:pPr>
        <w:numPr>
          <w:ilvl w:val="3"/>
          <w:numId w:val="9"/>
        </w:numPr>
        <w:spacing w:after="0"/>
        <w:contextualSpacing/>
        <w:rPr>
          <w:rFonts w:ascii="Calibri" w:eastAsia="Calibri" w:hAnsi="Calibri" w:cs="Times New Roman"/>
        </w:rPr>
      </w:pPr>
      <w:r w:rsidRPr="001D7B28">
        <w:rPr>
          <w:rFonts w:ascii="Calibri" w:eastAsia="Calibri" w:hAnsi="Calibri" w:cs="Times New Roman"/>
        </w:rPr>
        <w:t>Con</w:t>
      </w:r>
    </w:p>
    <w:p w:rsidR="001D7B28" w:rsidRPr="001D7B28" w:rsidRDefault="001D7B28" w:rsidP="001D7B28">
      <w:pPr>
        <w:numPr>
          <w:ilvl w:val="4"/>
          <w:numId w:val="9"/>
        </w:numPr>
        <w:spacing w:after="0"/>
        <w:contextualSpacing/>
        <w:rPr>
          <w:rFonts w:ascii="Calibri" w:eastAsia="Calibri" w:hAnsi="Calibri" w:cs="Times New Roman"/>
        </w:rPr>
      </w:pPr>
      <w:r w:rsidRPr="001D7B28">
        <w:rPr>
          <w:rFonts w:ascii="Calibri" w:eastAsia="Calibri" w:hAnsi="Calibri" w:cs="Times New Roman"/>
        </w:rPr>
        <w:t xml:space="preserve">Paul says to remain with an unbelieving husband in 1 </w:t>
      </w:r>
      <w:proofErr w:type="spellStart"/>
      <w:r w:rsidRPr="001D7B28">
        <w:rPr>
          <w:rFonts w:ascii="Calibri" w:eastAsia="Calibri" w:hAnsi="Calibri" w:cs="Times New Roman"/>
        </w:rPr>
        <w:t>Cor</w:t>
      </w:r>
      <w:proofErr w:type="spellEnd"/>
      <w:r w:rsidRPr="001D7B28">
        <w:rPr>
          <w:rFonts w:ascii="Calibri" w:eastAsia="Calibri" w:hAnsi="Calibri" w:cs="Times New Roman"/>
        </w:rPr>
        <w:t xml:space="preserve"> 7, not to divorce them.</w:t>
      </w:r>
    </w:p>
    <w:p w:rsidR="001D7B28" w:rsidRPr="001D7B28" w:rsidRDefault="001D7B28" w:rsidP="001D7B28">
      <w:pPr>
        <w:numPr>
          <w:ilvl w:val="4"/>
          <w:numId w:val="9"/>
        </w:numPr>
        <w:spacing w:after="0"/>
        <w:contextualSpacing/>
        <w:rPr>
          <w:rFonts w:ascii="Calibri" w:eastAsia="Calibri" w:hAnsi="Calibri" w:cs="Times New Roman"/>
        </w:rPr>
      </w:pPr>
      <w:r w:rsidRPr="001D7B28">
        <w:rPr>
          <w:rFonts w:ascii="Calibri" w:eastAsia="Calibri" w:hAnsi="Calibri" w:cs="Times New Roman"/>
        </w:rPr>
        <w:t>The original audience would never have thought this.</w:t>
      </w:r>
    </w:p>
    <w:p w:rsidR="001D7B28" w:rsidRPr="001D7B28" w:rsidRDefault="001D7B28" w:rsidP="001D7B28">
      <w:pPr>
        <w:numPr>
          <w:ilvl w:val="2"/>
          <w:numId w:val="9"/>
        </w:numPr>
        <w:spacing w:after="0"/>
        <w:contextualSpacing/>
        <w:rPr>
          <w:rFonts w:ascii="Calibri" w:eastAsia="Calibri" w:hAnsi="Calibri" w:cs="Times New Roman"/>
        </w:rPr>
      </w:pPr>
      <w:r w:rsidRPr="001D7B28">
        <w:rPr>
          <w:rFonts w:ascii="Calibri" w:eastAsia="Calibri" w:hAnsi="Calibri" w:cs="Times New Roman"/>
        </w:rPr>
        <w:t>Definition 5 – an umbrella term for sexual immorality which could refer to such during marriage or while unmarried.</w:t>
      </w:r>
    </w:p>
    <w:p w:rsidR="000307BF" w:rsidRDefault="000307BF" w:rsidP="000307BF">
      <w:pPr>
        <w:pStyle w:val="ListParagraph"/>
        <w:numPr>
          <w:ilvl w:val="3"/>
          <w:numId w:val="9"/>
        </w:numPr>
      </w:pPr>
      <w:r>
        <w:t>This seems the correct view.</w:t>
      </w:r>
    </w:p>
    <w:p w:rsidR="000307BF" w:rsidRDefault="000307BF" w:rsidP="000307BF">
      <w:pPr>
        <w:pStyle w:val="ListParagraph"/>
        <w:numPr>
          <w:ilvl w:val="3"/>
          <w:numId w:val="9"/>
        </w:numPr>
      </w:pPr>
      <w:r>
        <w:t>Harmonizes all uses of the word.</w:t>
      </w:r>
    </w:p>
    <w:p w:rsidR="000307BF" w:rsidRDefault="000307BF" w:rsidP="000307BF">
      <w:pPr>
        <w:pStyle w:val="ListParagraph"/>
        <w:numPr>
          <w:ilvl w:val="4"/>
          <w:numId w:val="9"/>
        </w:numPr>
      </w:pPr>
      <w:r>
        <w:t xml:space="preserve">Most interesting, </w:t>
      </w:r>
    </w:p>
    <w:p w:rsidR="000307BF" w:rsidRDefault="000307BF" w:rsidP="000307BF">
      <w:pPr>
        <w:pStyle w:val="ListParagraph"/>
        <w:numPr>
          <w:ilvl w:val="5"/>
          <w:numId w:val="9"/>
        </w:numPr>
        <w:spacing w:after="0"/>
      </w:pPr>
      <w:r>
        <w:t>Sirach 2:22-23 it uses BOTH words together saying “she has committed adultery by fornication” [</w:t>
      </w:r>
      <w:proofErr w:type="spellStart"/>
      <w:r>
        <w:t>en</w:t>
      </w:r>
      <w:proofErr w:type="spellEnd"/>
      <w:r>
        <w:t xml:space="preserve"> porneia </w:t>
      </w:r>
      <w:proofErr w:type="spellStart"/>
      <w:r>
        <w:t>emoicheuthe</w:t>
      </w:r>
      <w:proofErr w:type="spellEnd"/>
      <w:r>
        <w:t>]</w:t>
      </w:r>
      <w:r w:rsidR="00B94EBA">
        <w:t xml:space="preserve"> </w:t>
      </w:r>
      <w:r>
        <w:t>See below…</w:t>
      </w:r>
    </w:p>
    <w:p w:rsidR="000307BF" w:rsidRDefault="000307BF" w:rsidP="000307BF">
      <w:pPr>
        <w:pStyle w:val="ListParagraph"/>
        <w:numPr>
          <w:ilvl w:val="3"/>
          <w:numId w:val="9"/>
        </w:numPr>
        <w:spacing w:after="0"/>
      </w:pPr>
      <w:r>
        <w:t xml:space="preserve">Why didn’t Jesus say “adultery” </w:t>
      </w:r>
      <w:proofErr w:type="spellStart"/>
      <w:r>
        <w:t>mocheuw</w:t>
      </w:r>
      <w:proofErr w:type="spellEnd"/>
      <w:r>
        <w:t>?</w:t>
      </w:r>
    </w:p>
    <w:p w:rsidR="001D7B28" w:rsidRPr="001D7B28" w:rsidRDefault="001D7B28" w:rsidP="000307BF">
      <w:pPr>
        <w:numPr>
          <w:ilvl w:val="4"/>
          <w:numId w:val="9"/>
        </w:numPr>
        <w:spacing w:after="0"/>
        <w:contextualSpacing/>
        <w:rPr>
          <w:rFonts w:ascii="Calibri" w:eastAsia="Calibri" w:hAnsi="Calibri" w:cs="Times New Roman"/>
        </w:rPr>
      </w:pPr>
      <w:r w:rsidRPr="001D7B28">
        <w:rPr>
          <w:rFonts w:ascii="Calibri" w:eastAsia="Calibri" w:hAnsi="Calibri" w:cs="Times New Roman"/>
        </w:rPr>
        <w:t>Porneia includes</w:t>
      </w:r>
    </w:p>
    <w:p w:rsidR="001D7B28" w:rsidRPr="001D7B28" w:rsidRDefault="001D7B28" w:rsidP="000307BF">
      <w:pPr>
        <w:numPr>
          <w:ilvl w:val="5"/>
          <w:numId w:val="9"/>
        </w:numPr>
        <w:spacing w:after="0"/>
        <w:contextualSpacing/>
        <w:rPr>
          <w:rFonts w:ascii="Calibri" w:eastAsia="Calibri" w:hAnsi="Calibri" w:cs="Times New Roman"/>
        </w:rPr>
      </w:pPr>
      <w:r w:rsidRPr="001D7B28">
        <w:rPr>
          <w:rFonts w:ascii="Calibri" w:eastAsia="Calibri" w:hAnsi="Calibri" w:cs="Times New Roman"/>
        </w:rPr>
        <w:lastRenderedPageBreak/>
        <w:t>Bestiality, rape, homosexual encounters, less than intercourse.</w:t>
      </w:r>
    </w:p>
    <w:p w:rsidR="001D7B28" w:rsidRPr="001D7B28" w:rsidRDefault="001D7B28" w:rsidP="000307BF">
      <w:pPr>
        <w:numPr>
          <w:ilvl w:val="0"/>
          <w:numId w:val="9"/>
        </w:numPr>
        <w:spacing w:after="0"/>
        <w:contextualSpacing/>
        <w:rPr>
          <w:rFonts w:ascii="Calibri" w:eastAsia="Calibri" w:hAnsi="Calibri" w:cs="Times New Roman"/>
        </w:rPr>
      </w:pPr>
      <w:r w:rsidRPr="001D7B28">
        <w:rPr>
          <w:rFonts w:ascii="Calibri" w:eastAsia="Calibri" w:hAnsi="Calibri" w:cs="Times New Roman"/>
        </w:rPr>
        <w:t>DA Carson’s commentary on Matthew goes through these in more detail</w:t>
      </w:r>
    </w:p>
    <w:p w:rsidR="001D7B28" w:rsidRPr="001D7B28" w:rsidRDefault="001D7B28" w:rsidP="001D7B28">
      <w:pPr>
        <w:numPr>
          <w:ilvl w:val="1"/>
          <w:numId w:val="9"/>
        </w:numPr>
        <w:spacing w:after="0"/>
        <w:contextualSpacing/>
        <w:rPr>
          <w:rFonts w:ascii="Calibri" w:eastAsia="Calibri" w:hAnsi="Calibri" w:cs="Times New Roman"/>
        </w:rPr>
      </w:pPr>
      <w:proofErr w:type="gramStart"/>
      <w:r w:rsidRPr="001D7B28">
        <w:rPr>
          <w:rFonts w:ascii="Calibri" w:eastAsia="Calibri" w:hAnsi="Calibri" w:cs="Times New Roman"/>
        </w:rPr>
        <w:t>He  concludes</w:t>
      </w:r>
      <w:proofErr w:type="gramEnd"/>
      <w:r w:rsidRPr="001D7B28">
        <w:rPr>
          <w:rFonts w:ascii="Calibri" w:eastAsia="Calibri" w:hAnsi="Calibri" w:cs="Times New Roman"/>
        </w:rPr>
        <w:t xml:space="preserve"> “It seems best, then, to permit both </w:t>
      </w:r>
      <w:r w:rsidRPr="001D7B28">
        <w:rPr>
          <w:rFonts w:ascii="Calibri" w:eastAsia="Calibri" w:hAnsi="Calibri" w:cs="Times New Roman"/>
          <w:i/>
        </w:rPr>
        <w:t>porneia</w:t>
      </w:r>
      <w:r w:rsidRPr="001D7B28">
        <w:rPr>
          <w:rFonts w:ascii="Calibri" w:eastAsia="Calibri" w:hAnsi="Calibri" w:cs="Times New Roman"/>
        </w:rPr>
        <w:t xml:space="preserve"> and the except clause to retain their normal force. Jesus is then saying that divorce and remarriage always involve evil; but as Moses permitted it because of the hardness of men’s hearts, so also does he—but now on the sole grounds of </w:t>
      </w:r>
      <w:r w:rsidRPr="001D7B28">
        <w:rPr>
          <w:rFonts w:ascii="Calibri" w:eastAsia="Calibri" w:hAnsi="Calibri" w:cs="Times New Roman"/>
          <w:i/>
        </w:rPr>
        <w:t>porneia</w:t>
      </w:r>
      <w:r w:rsidRPr="001D7B28">
        <w:rPr>
          <w:rFonts w:ascii="Calibri" w:eastAsia="Calibri" w:hAnsi="Calibri" w:cs="Times New Roman"/>
        </w:rPr>
        <w:t xml:space="preserve"> (sexual sin of any sort).”</w:t>
      </w:r>
      <w:r w:rsidRPr="001D7B28">
        <w:rPr>
          <w:rFonts w:ascii="Calibri" w:eastAsia="Calibri" w:hAnsi="Calibri" w:cs="Times New Roman"/>
          <w:vertAlign w:val="superscript"/>
        </w:rPr>
        <w:footnoteReference w:id="2"/>
      </w:r>
    </w:p>
    <w:p w:rsidR="00750CCA" w:rsidRPr="00750CCA" w:rsidRDefault="00750CCA" w:rsidP="00750CCA">
      <w:pPr>
        <w:numPr>
          <w:ilvl w:val="0"/>
          <w:numId w:val="13"/>
        </w:numPr>
        <w:spacing w:after="0"/>
        <w:contextualSpacing/>
        <w:rPr>
          <w:rFonts w:ascii="Calibri" w:eastAsia="Calibri" w:hAnsi="Calibri" w:cs="Times New Roman"/>
        </w:rPr>
      </w:pPr>
      <w:r w:rsidRPr="00750CCA">
        <w:rPr>
          <w:rFonts w:ascii="Calibri" w:eastAsia="Calibri" w:hAnsi="Calibri" w:cs="Times New Roman"/>
        </w:rPr>
        <w:t>Piper’s view</w:t>
      </w:r>
    </w:p>
    <w:p w:rsidR="00750CCA" w:rsidRPr="00750CCA" w:rsidRDefault="00750CCA" w:rsidP="00750CCA">
      <w:pPr>
        <w:numPr>
          <w:ilvl w:val="1"/>
          <w:numId w:val="13"/>
        </w:numPr>
        <w:spacing w:after="0"/>
        <w:contextualSpacing/>
        <w:rPr>
          <w:rFonts w:ascii="Calibri" w:eastAsia="Calibri" w:hAnsi="Calibri" w:cs="Times New Roman"/>
        </w:rPr>
      </w:pPr>
      <w:r>
        <w:rPr>
          <w:rFonts w:ascii="Calibri" w:eastAsia="Calibri" w:hAnsi="Calibri" w:cs="Times New Roman"/>
        </w:rPr>
        <w:t>His position paper is linked below.</w:t>
      </w:r>
    </w:p>
    <w:p w:rsidR="00750CCA" w:rsidRPr="00750CCA" w:rsidRDefault="00750CCA" w:rsidP="00750CCA">
      <w:pPr>
        <w:numPr>
          <w:ilvl w:val="2"/>
          <w:numId w:val="13"/>
        </w:numPr>
        <w:spacing w:after="0"/>
        <w:contextualSpacing/>
        <w:rPr>
          <w:rFonts w:ascii="Calibri" w:eastAsia="Calibri" w:hAnsi="Calibri" w:cs="Times New Roman"/>
          <w:b/>
          <w:i/>
        </w:rPr>
      </w:pPr>
      <w:r w:rsidRPr="00750CCA">
        <w:rPr>
          <w:rFonts w:ascii="Calibri" w:eastAsia="Calibri" w:hAnsi="Calibri" w:cs="Times New Roman"/>
          <w:b/>
          <w:i/>
        </w:rPr>
        <w:t xml:space="preserve">Matthew 5:32 (ESV) </w:t>
      </w:r>
      <w:r w:rsidRPr="00750CCA">
        <w:rPr>
          <w:rFonts w:ascii="Calibri" w:eastAsia="Calibri" w:hAnsi="Calibri" w:cs="Times New Roman"/>
          <w:b/>
          <w:i/>
          <w:vertAlign w:val="superscript"/>
          <w:lang w:val="en"/>
        </w:rPr>
        <w:t>32</w:t>
      </w:r>
      <w:r w:rsidRPr="00750CCA">
        <w:rPr>
          <w:rFonts w:ascii="Calibri" w:eastAsia="Calibri" w:hAnsi="Calibri" w:cs="Times New Roman"/>
          <w:b/>
          <w:i/>
        </w:rPr>
        <w:t xml:space="preserve">But I say to you that everyone who divorces his wife, except on the ground of sexual immorality, makes her commit adultery, and whoever marries a divorced woman commits adultery. </w:t>
      </w:r>
    </w:p>
    <w:p w:rsidR="00750CCA" w:rsidRPr="00750CCA" w:rsidRDefault="00750CCA" w:rsidP="00750CCA">
      <w:pPr>
        <w:numPr>
          <w:ilvl w:val="3"/>
          <w:numId w:val="13"/>
        </w:numPr>
        <w:spacing w:after="0"/>
        <w:contextualSpacing/>
        <w:rPr>
          <w:rFonts w:ascii="Calibri" w:eastAsia="Calibri" w:hAnsi="Calibri" w:cs="Times New Roman"/>
        </w:rPr>
      </w:pPr>
      <w:r w:rsidRPr="00750CCA">
        <w:rPr>
          <w:rFonts w:ascii="Calibri" w:eastAsia="Calibri" w:hAnsi="Calibri" w:cs="Times New Roman"/>
        </w:rPr>
        <w:t>This is taken to mean she is made to commit adultery only if she hasn’t already been doing it. Then it is no exception at all and merely an observation.</w:t>
      </w:r>
    </w:p>
    <w:p w:rsidR="00750CCA" w:rsidRDefault="00750CCA" w:rsidP="00750CCA">
      <w:pPr>
        <w:numPr>
          <w:ilvl w:val="2"/>
          <w:numId w:val="13"/>
        </w:numPr>
        <w:spacing w:after="0"/>
        <w:contextualSpacing/>
        <w:rPr>
          <w:rFonts w:ascii="Calibri" w:eastAsia="Calibri" w:hAnsi="Calibri" w:cs="Times New Roman"/>
        </w:rPr>
      </w:pPr>
      <w:r>
        <w:rPr>
          <w:rFonts w:ascii="Calibri" w:eastAsia="Calibri" w:hAnsi="Calibri" w:cs="Times New Roman"/>
        </w:rPr>
        <w:t>The original audience would never have taken it that way</w:t>
      </w:r>
    </w:p>
    <w:p w:rsidR="00750CCA" w:rsidRDefault="00750CCA" w:rsidP="00750CCA">
      <w:pPr>
        <w:numPr>
          <w:ilvl w:val="2"/>
          <w:numId w:val="13"/>
        </w:numPr>
        <w:spacing w:after="0"/>
        <w:contextualSpacing/>
        <w:rPr>
          <w:rFonts w:ascii="Calibri" w:eastAsia="Calibri" w:hAnsi="Calibri" w:cs="Times New Roman"/>
        </w:rPr>
      </w:pPr>
      <w:r>
        <w:rPr>
          <w:rFonts w:ascii="Calibri" w:eastAsia="Calibri" w:hAnsi="Calibri" w:cs="Times New Roman"/>
        </w:rPr>
        <w:t xml:space="preserve">Keener, </w:t>
      </w:r>
      <w:r w:rsidRPr="009B3065">
        <w:rPr>
          <w:rFonts w:ascii="Calibri" w:eastAsia="Calibri" w:hAnsi="Calibri" w:cs="Times New Roman"/>
          <w:i/>
        </w:rPr>
        <w:t>“</w:t>
      </w:r>
      <w:r w:rsidR="009B3065" w:rsidRPr="009B3065">
        <w:rPr>
          <w:rFonts w:ascii="Calibri" w:eastAsia="Calibri" w:hAnsi="Calibri" w:cs="Times New Roman"/>
          <w:i/>
        </w:rPr>
        <w:t xml:space="preserve">Some interpretations of the passage argue that this “exception” is not actually an exception at all. One writer proposes that the clause just means that a woman is not being caused to commit adultery by being remarried in the case of immorality, because she has already committed adultery! The problem with this proposal is that it is simply too ingenious: </w:t>
      </w:r>
      <w:proofErr w:type="spellStart"/>
      <w:r w:rsidR="009B3065" w:rsidRPr="009B3065">
        <w:rPr>
          <w:rFonts w:ascii="Calibri" w:eastAsia="Calibri" w:hAnsi="Calibri" w:cs="Times New Roman"/>
          <w:i/>
        </w:rPr>
        <w:t>were</w:t>
      </w:r>
      <w:proofErr w:type="spellEnd"/>
      <w:r w:rsidR="009B3065" w:rsidRPr="009B3065">
        <w:rPr>
          <w:rFonts w:ascii="Calibri" w:eastAsia="Calibri" w:hAnsi="Calibri" w:cs="Times New Roman"/>
          <w:i/>
        </w:rPr>
        <w:t xml:space="preserve"> it correct there would be little reason to state the exception clause to begin with, since it would not add anything </w:t>
      </w:r>
      <w:r w:rsidR="009B3065">
        <w:rPr>
          <w:rFonts w:ascii="Calibri" w:eastAsia="Calibri" w:hAnsi="Calibri" w:cs="Times New Roman"/>
          <w:i/>
        </w:rPr>
        <w:t xml:space="preserve">to the statement. </w:t>
      </w:r>
      <w:r w:rsidR="009B3065" w:rsidRPr="009B3065">
        <w:rPr>
          <w:rFonts w:ascii="Calibri" w:eastAsia="Calibri" w:hAnsi="Calibri" w:cs="Times New Roman"/>
          <w:i/>
        </w:rPr>
        <w:t>And if one wished to make such a point, it is peculiar that the point would be stated in such a manner that so few other interpreters throughout history could have caught it.”</w:t>
      </w:r>
      <w:r w:rsidR="009B3065">
        <w:rPr>
          <w:rFonts w:ascii="Calibri" w:eastAsia="Calibri" w:hAnsi="Calibri" w:cs="Times New Roman"/>
        </w:rPr>
        <w:t xml:space="preserve"> – Keener, “…And Marries Another” </w:t>
      </w:r>
      <w:proofErr w:type="spellStart"/>
      <w:r w:rsidR="009B3065">
        <w:rPr>
          <w:rFonts w:ascii="Calibri" w:eastAsia="Calibri" w:hAnsi="Calibri" w:cs="Times New Roman"/>
        </w:rPr>
        <w:t>pg</w:t>
      </w:r>
      <w:proofErr w:type="spellEnd"/>
      <w:r w:rsidR="009B3065">
        <w:rPr>
          <w:rFonts w:ascii="Calibri" w:eastAsia="Calibri" w:hAnsi="Calibri" w:cs="Times New Roman"/>
        </w:rPr>
        <w:t xml:space="preserve"> 29.</w:t>
      </w:r>
    </w:p>
    <w:p w:rsidR="009B3065" w:rsidRDefault="009B3065" w:rsidP="009B3065">
      <w:pPr>
        <w:numPr>
          <w:ilvl w:val="3"/>
          <w:numId w:val="13"/>
        </w:numPr>
        <w:spacing w:after="0"/>
        <w:contextualSpacing/>
        <w:rPr>
          <w:rFonts w:ascii="Calibri" w:eastAsia="Calibri" w:hAnsi="Calibri" w:cs="Times New Roman"/>
        </w:rPr>
      </w:pPr>
      <w:r>
        <w:rPr>
          <w:rFonts w:ascii="Calibri" w:eastAsia="Calibri" w:hAnsi="Calibri" w:cs="Times New Roman"/>
        </w:rPr>
        <w:t xml:space="preserve">Not to mention the original audience, in the context of the debate, would never take it to mean that. </w:t>
      </w:r>
    </w:p>
    <w:p w:rsidR="00750CCA" w:rsidRPr="00750CCA" w:rsidRDefault="00750CCA" w:rsidP="00750CCA">
      <w:pPr>
        <w:numPr>
          <w:ilvl w:val="2"/>
          <w:numId w:val="13"/>
        </w:numPr>
        <w:spacing w:after="0"/>
        <w:contextualSpacing/>
        <w:rPr>
          <w:rFonts w:ascii="Calibri" w:eastAsia="Calibri" w:hAnsi="Calibri" w:cs="Times New Roman"/>
        </w:rPr>
      </w:pPr>
      <w:r w:rsidRPr="00750CCA">
        <w:rPr>
          <w:rFonts w:ascii="Calibri" w:eastAsia="Calibri" w:hAnsi="Calibri" w:cs="Times New Roman"/>
        </w:rPr>
        <w:t xml:space="preserve">Mt 19:9 can’t be taken this way. Yet it’s parallel. </w:t>
      </w:r>
    </w:p>
    <w:p w:rsidR="00750CCA" w:rsidRPr="009B3065" w:rsidRDefault="00750CCA" w:rsidP="00750CCA">
      <w:pPr>
        <w:numPr>
          <w:ilvl w:val="3"/>
          <w:numId w:val="13"/>
        </w:numPr>
        <w:spacing w:after="0"/>
        <w:contextualSpacing/>
        <w:rPr>
          <w:rFonts w:ascii="Calibri" w:eastAsia="Calibri" w:hAnsi="Calibri" w:cs="Times New Roman"/>
          <w:sz w:val="8"/>
        </w:rPr>
      </w:pPr>
      <w:r w:rsidRPr="009B3065">
        <w:rPr>
          <w:rFonts w:ascii="Calibri" w:eastAsia="Calibri" w:hAnsi="Calibri" w:cs="Times New Roman"/>
          <w:sz w:val="8"/>
        </w:rPr>
        <w:t>Piper takes THIS verse to refer to porneia during engagement.</w:t>
      </w:r>
    </w:p>
    <w:p w:rsidR="00750CCA" w:rsidRPr="009B3065" w:rsidRDefault="00750CCA" w:rsidP="00750CCA">
      <w:pPr>
        <w:numPr>
          <w:ilvl w:val="3"/>
          <w:numId w:val="13"/>
        </w:numPr>
        <w:spacing w:after="0"/>
        <w:contextualSpacing/>
        <w:rPr>
          <w:rFonts w:ascii="Calibri" w:eastAsia="Calibri" w:hAnsi="Calibri" w:cs="Times New Roman"/>
          <w:sz w:val="8"/>
        </w:rPr>
      </w:pPr>
      <w:r w:rsidRPr="009B3065">
        <w:rPr>
          <w:rFonts w:ascii="Calibri" w:eastAsia="Calibri" w:hAnsi="Calibri" w:cs="Times New Roman"/>
          <w:sz w:val="8"/>
        </w:rPr>
        <w:t>Now, to break an engagement for any reason other than fornication means SINGLENESS till death or MARRY THEM.</w:t>
      </w:r>
    </w:p>
    <w:p w:rsidR="00750CCA" w:rsidRPr="009B3065" w:rsidRDefault="00750CCA" w:rsidP="00750CCA">
      <w:pPr>
        <w:numPr>
          <w:ilvl w:val="2"/>
          <w:numId w:val="13"/>
        </w:numPr>
        <w:spacing w:after="0"/>
        <w:contextualSpacing/>
        <w:rPr>
          <w:rFonts w:ascii="Calibri" w:eastAsia="Calibri" w:hAnsi="Calibri" w:cs="Times New Roman"/>
          <w:sz w:val="8"/>
        </w:rPr>
      </w:pPr>
      <w:r w:rsidRPr="009B3065">
        <w:rPr>
          <w:rFonts w:ascii="Calibri" w:eastAsia="Calibri" w:hAnsi="Calibri" w:cs="Times New Roman"/>
          <w:sz w:val="8"/>
        </w:rPr>
        <w:t>But the context is not about engagement.</w:t>
      </w:r>
    </w:p>
    <w:p w:rsidR="00750CCA" w:rsidRPr="009B3065" w:rsidRDefault="00750CCA" w:rsidP="00750CCA">
      <w:pPr>
        <w:numPr>
          <w:ilvl w:val="3"/>
          <w:numId w:val="13"/>
        </w:numPr>
        <w:spacing w:after="0"/>
        <w:contextualSpacing/>
        <w:rPr>
          <w:rFonts w:ascii="Calibri" w:eastAsia="Calibri" w:hAnsi="Calibri" w:cs="Times New Roman"/>
          <w:sz w:val="8"/>
        </w:rPr>
      </w:pPr>
      <w:r w:rsidRPr="009B3065">
        <w:rPr>
          <w:rFonts w:ascii="Calibri" w:eastAsia="Calibri" w:hAnsi="Calibri" w:cs="Times New Roman"/>
          <w:sz w:val="8"/>
        </w:rPr>
        <w:t>Porneia isn’t naturally limited like that.</w:t>
      </w:r>
    </w:p>
    <w:p w:rsidR="00750CCA" w:rsidRPr="009B3065" w:rsidRDefault="00750CCA" w:rsidP="00750CCA">
      <w:pPr>
        <w:numPr>
          <w:ilvl w:val="3"/>
          <w:numId w:val="13"/>
        </w:numPr>
        <w:spacing w:after="0"/>
        <w:contextualSpacing/>
        <w:rPr>
          <w:rFonts w:ascii="Calibri" w:eastAsia="Calibri" w:hAnsi="Calibri" w:cs="Times New Roman"/>
          <w:sz w:val="8"/>
        </w:rPr>
      </w:pPr>
      <w:r w:rsidRPr="009B3065">
        <w:rPr>
          <w:rFonts w:ascii="Calibri" w:eastAsia="Calibri" w:hAnsi="Calibri" w:cs="Times New Roman"/>
          <w:sz w:val="8"/>
        </w:rPr>
        <w:t>This ignores the debate</w:t>
      </w:r>
    </w:p>
    <w:p w:rsidR="00750CCA" w:rsidRPr="009B3065" w:rsidRDefault="00750CCA" w:rsidP="00750CCA">
      <w:pPr>
        <w:numPr>
          <w:ilvl w:val="4"/>
          <w:numId w:val="13"/>
        </w:numPr>
        <w:spacing w:after="0"/>
        <w:contextualSpacing/>
        <w:rPr>
          <w:rFonts w:ascii="Calibri" w:eastAsia="Calibri" w:hAnsi="Calibri" w:cs="Times New Roman"/>
          <w:sz w:val="8"/>
        </w:rPr>
      </w:pPr>
      <w:r w:rsidRPr="009B3065">
        <w:rPr>
          <w:rFonts w:ascii="Calibri" w:eastAsia="Calibri" w:hAnsi="Calibri" w:cs="Times New Roman"/>
          <w:sz w:val="8"/>
        </w:rPr>
        <w:t>And therefore how the original audience would have understood it.</w:t>
      </w:r>
    </w:p>
    <w:p w:rsidR="00750CCA" w:rsidRPr="009B3065" w:rsidRDefault="00750CCA" w:rsidP="00750CCA">
      <w:pPr>
        <w:numPr>
          <w:ilvl w:val="3"/>
          <w:numId w:val="13"/>
        </w:numPr>
        <w:spacing w:after="0"/>
        <w:contextualSpacing/>
        <w:rPr>
          <w:rFonts w:ascii="Calibri" w:eastAsia="Calibri" w:hAnsi="Calibri" w:cs="Times New Roman"/>
          <w:sz w:val="8"/>
        </w:rPr>
      </w:pPr>
      <w:r w:rsidRPr="009B3065">
        <w:rPr>
          <w:rFonts w:ascii="Calibri" w:eastAsia="Calibri" w:hAnsi="Calibri" w:cs="Times New Roman"/>
          <w:sz w:val="8"/>
        </w:rPr>
        <w:t>Ad hoc.</w:t>
      </w:r>
    </w:p>
    <w:p w:rsidR="00750CCA" w:rsidRPr="00750CCA" w:rsidRDefault="00750CCA" w:rsidP="00750CCA">
      <w:pPr>
        <w:numPr>
          <w:ilvl w:val="2"/>
          <w:numId w:val="13"/>
        </w:numPr>
        <w:spacing w:after="0"/>
        <w:contextualSpacing/>
        <w:rPr>
          <w:rFonts w:ascii="Calibri" w:eastAsia="Calibri" w:hAnsi="Calibri" w:cs="Times New Roman"/>
        </w:rPr>
      </w:pPr>
      <w:r w:rsidRPr="00750CCA">
        <w:rPr>
          <w:rFonts w:ascii="Calibri" w:eastAsia="Calibri" w:hAnsi="Calibri" w:cs="Times New Roman"/>
        </w:rPr>
        <w:t xml:space="preserve">So 5:32 is about actual divorce </w:t>
      </w:r>
    </w:p>
    <w:p w:rsidR="00750CCA" w:rsidRPr="00750CCA" w:rsidRDefault="00750CCA" w:rsidP="00750CCA">
      <w:pPr>
        <w:numPr>
          <w:ilvl w:val="1"/>
          <w:numId w:val="13"/>
        </w:numPr>
        <w:spacing w:after="0"/>
        <w:contextualSpacing/>
        <w:rPr>
          <w:rFonts w:ascii="Calibri" w:eastAsia="Calibri" w:hAnsi="Calibri" w:cs="Times New Roman"/>
        </w:rPr>
      </w:pPr>
      <w:r w:rsidRPr="00750CCA">
        <w:rPr>
          <w:rFonts w:ascii="Calibri" w:eastAsia="Calibri" w:hAnsi="Calibri" w:cs="Times New Roman"/>
        </w:rPr>
        <w:t>Mt 5:32 is only saying she b</w:t>
      </w:r>
      <w:r>
        <w:rPr>
          <w:rFonts w:ascii="Calibri" w:eastAsia="Calibri" w:hAnsi="Calibri" w:cs="Times New Roman"/>
        </w:rPr>
        <w:t>ecomes an</w:t>
      </w:r>
      <w:r w:rsidRPr="00750CCA">
        <w:rPr>
          <w:rFonts w:ascii="Calibri" w:eastAsia="Calibri" w:hAnsi="Calibri" w:cs="Times New Roman"/>
        </w:rPr>
        <w:t xml:space="preserve"> adulterer by remarrying, but if she wasn’t one already.</w:t>
      </w:r>
    </w:p>
    <w:p w:rsidR="00750CCA" w:rsidRPr="00750CCA" w:rsidRDefault="00750CCA" w:rsidP="00750CCA">
      <w:pPr>
        <w:numPr>
          <w:ilvl w:val="2"/>
          <w:numId w:val="9"/>
        </w:numPr>
        <w:spacing w:after="0"/>
        <w:rPr>
          <w:rFonts w:ascii="Calibri" w:eastAsia="Calibri" w:hAnsi="Calibri" w:cs="Times New Roman"/>
        </w:rPr>
      </w:pPr>
    </w:p>
    <w:p w:rsidR="00B94EBA" w:rsidRPr="00B94EBA" w:rsidRDefault="00B94EBA" w:rsidP="00B94EBA">
      <w:pPr>
        <w:numPr>
          <w:ilvl w:val="0"/>
          <w:numId w:val="9"/>
        </w:numPr>
        <w:spacing w:after="0"/>
        <w:rPr>
          <w:rFonts w:ascii="Calibri" w:eastAsia="Calibri" w:hAnsi="Calibri" w:cs="Times New Roman"/>
          <w:b/>
        </w:rPr>
      </w:pPr>
      <w:r w:rsidRPr="00B94EBA">
        <w:rPr>
          <w:rFonts w:ascii="Calibri" w:eastAsia="Calibri" w:hAnsi="Calibri" w:cs="Times New Roman"/>
        </w:rPr>
        <w:t>PRINCIPLES:</w:t>
      </w:r>
    </w:p>
    <w:p w:rsidR="00B94EBA" w:rsidRPr="00B94EBA" w:rsidRDefault="00EA264D" w:rsidP="00B94EBA">
      <w:pPr>
        <w:numPr>
          <w:ilvl w:val="1"/>
          <w:numId w:val="9"/>
        </w:numPr>
        <w:spacing w:after="0"/>
        <w:contextualSpacing/>
        <w:rPr>
          <w:rFonts w:ascii="Calibri" w:eastAsia="Calibri" w:hAnsi="Calibri" w:cs="Times New Roman"/>
          <w:b/>
        </w:rPr>
      </w:pPr>
      <w:r>
        <w:rPr>
          <w:rFonts w:ascii="Calibri" w:eastAsia="Calibri" w:hAnsi="Calibri" w:cs="Times New Roman"/>
          <w:b/>
        </w:rPr>
        <w:t xml:space="preserve">5. </w:t>
      </w:r>
      <w:r w:rsidR="00B94EBA" w:rsidRPr="00B94EBA">
        <w:rPr>
          <w:rFonts w:ascii="Calibri" w:eastAsia="Calibri" w:hAnsi="Calibri" w:cs="Times New Roman"/>
          <w:b/>
        </w:rPr>
        <w:t>Sexual sin can justify a divorce</w:t>
      </w:r>
    </w:p>
    <w:p w:rsidR="00B94EBA" w:rsidRPr="00B94EBA" w:rsidRDefault="00EA264D" w:rsidP="00B94EBA">
      <w:pPr>
        <w:numPr>
          <w:ilvl w:val="1"/>
          <w:numId w:val="9"/>
        </w:numPr>
        <w:spacing w:after="0"/>
        <w:contextualSpacing/>
        <w:rPr>
          <w:rFonts w:ascii="Calibri" w:eastAsia="Calibri" w:hAnsi="Calibri" w:cs="Times New Roman"/>
          <w:b/>
        </w:rPr>
      </w:pPr>
      <w:r>
        <w:rPr>
          <w:rFonts w:ascii="Calibri" w:eastAsia="Calibri" w:hAnsi="Calibri" w:cs="Times New Roman"/>
          <w:b/>
        </w:rPr>
        <w:t xml:space="preserve">6. </w:t>
      </w:r>
      <w:r w:rsidR="00B94EBA" w:rsidRPr="00B94EBA">
        <w:rPr>
          <w:rFonts w:ascii="Calibri" w:eastAsia="Calibri" w:hAnsi="Calibri" w:cs="Times New Roman"/>
          <w:b/>
        </w:rPr>
        <w:t xml:space="preserve">Sexual sin can justify a remarriage </w:t>
      </w:r>
    </w:p>
    <w:p w:rsidR="00F9648C" w:rsidRDefault="00F9648C" w:rsidP="00F9648C">
      <w:pPr>
        <w:numPr>
          <w:ilvl w:val="2"/>
          <w:numId w:val="9"/>
        </w:numPr>
        <w:spacing w:after="0"/>
        <w:contextualSpacing/>
        <w:rPr>
          <w:rFonts w:ascii="Calibri" w:eastAsia="Calibri" w:hAnsi="Calibri" w:cs="Times New Roman"/>
        </w:rPr>
      </w:pPr>
      <w:r>
        <w:rPr>
          <w:rFonts w:ascii="Calibri" w:eastAsia="Calibri" w:hAnsi="Calibri" w:cs="Times New Roman"/>
        </w:rPr>
        <w:t>These two help us qualify the previous principles.</w:t>
      </w:r>
    </w:p>
    <w:p w:rsidR="00EA264D" w:rsidRDefault="00EA264D" w:rsidP="00EA264D">
      <w:pPr>
        <w:numPr>
          <w:ilvl w:val="3"/>
          <w:numId w:val="9"/>
        </w:numPr>
        <w:spacing w:after="0"/>
        <w:contextualSpacing/>
        <w:rPr>
          <w:rFonts w:ascii="Calibri" w:eastAsia="Calibri" w:hAnsi="Calibri" w:cs="Times New Roman"/>
        </w:rPr>
      </w:pPr>
      <w:r>
        <w:rPr>
          <w:rFonts w:ascii="Calibri" w:eastAsia="Calibri" w:hAnsi="Calibri" w:cs="Times New Roman"/>
        </w:rPr>
        <w:t>2, 3, and 4 restated.</w:t>
      </w:r>
    </w:p>
    <w:p w:rsidR="001D7B28" w:rsidRDefault="001D7B28" w:rsidP="001D7B28">
      <w:pPr>
        <w:numPr>
          <w:ilvl w:val="0"/>
          <w:numId w:val="9"/>
        </w:numPr>
        <w:spacing w:after="0"/>
        <w:contextualSpacing/>
        <w:rPr>
          <w:rFonts w:ascii="Calibri" w:eastAsia="Calibri" w:hAnsi="Calibri" w:cs="Times New Roman"/>
        </w:rPr>
      </w:pPr>
      <w:r w:rsidRPr="001D7B28">
        <w:rPr>
          <w:rFonts w:ascii="Calibri" w:eastAsia="Calibri" w:hAnsi="Calibri" w:cs="Times New Roman"/>
        </w:rPr>
        <w:t>The next passage gives more detail than any other.</w:t>
      </w:r>
    </w:p>
    <w:p w:rsidR="00641DA2" w:rsidRDefault="00641DA2" w:rsidP="00641DA2">
      <w:pPr>
        <w:spacing w:after="0"/>
        <w:contextualSpacing/>
        <w:rPr>
          <w:rFonts w:ascii="Calibri" w:eastAsia="Calibri" w:hAnsi="Calibri" w:cs="Times New Roman"/>
        </w:rPr>
      </w:pPr>
    </w:p>
    <w:p w:rsidR="00641DA2" w:rsidRDefault="00641DA2" w:rsidP="00641DA2">
      <w:pPr>
        <w:spacing w:after="0"/>
        <w:contextualSpacing/>
        <w:rPr>
          <w:rFonts w:ascii="Calibri" w:eastAsia="Calibri" w:hAnsi="Calibri" w:cs="Times New Roman"/>
        </w:rPr>
      </w:pPr>
      <w:r>
        <w:rPr>
          <w:rFonts w:ascii="Calibri" w:eastAsia="Calibri" w:hAnsi="Calibri" w:cs="Times New Roman"/>
        </w:rPr>
        <w:t>JESUS’ TEACHING IN DIVORCE IN MATTHEW 19</w:t>
      </w:r>
    </w:p>
    <w:p w:rsidR="00197BEB" w:rsidRPr="00197BEB" w:rsidRDefault="00197BEB" w:rsidP="00197BEB">
      <w:pPr>
        <w:spacing w:after="0"/>
        <w:rPr>
          <w:rFonts w:ascii="Calibri" w:eastAsia="Calibri" w:hAnsi="Calibri" w:cs="Times New Roman"/>
          <w:b/>
        </w:rPr>
      </w:pPr>
      <w:r w:rsidRPr="00197BEB">
        <w:rPr>
          <w:rFonts w:ascii="Calibri" w:eastAsia="Calibri" w:hAnsi="Calibri" w:cs="Times New Roman"/>
          <w:b/>
        </w:rPr>
        <w:t xml:space="preserve">Matthew 19:3–12 (ESV) </w:t>
      </w:r>
    </w:p>
    <w:p w:rsidR="00197BEB" w:rsidRPr="00197BEB" w:rsidRDefault="00197BEB" w:rsidP="00197BEB">
      <w:pPr>
        <w:spacing w:after="0"/>
        <w:rPr>
          <w:rFonts w:ascii="Calibri" w:eastAsia="Calibri" w:hAnsi="Calibri" w:cs="Times New Roman"/>
          <w:b/>
        </w:rPr>
      </w:pPr>
      <w:r w:rsidRPr="00197BEB">
        <w:rPr>
          <w:rFonts w:ascii="Calibri" w:eastAsia="Calibri" w:hAnsi="Calibri" w:cs="Times New Roman"/>
          <w:b/>
          <w:vertAlign w:val="superscript"/>
          <w:lang w:val="en"/>
        </w:rPr>
        <w:t>3</w:t>
      </w:r>
      <w:r w:rsidRPr="00197BEB">
        <w:rPr>
          <w:rFonts w:ascii="Calibri" w:eastAsia="Calibri" w:hAnsi="Calibri" w:cs="Times New Roman"/>
          <w:b/>
        </w:rPr>
        <w:t xml:space="preserve">And Pharisees came up to him and tested him by asking, “Is it lawful to divorce one’s wife for any cause?” </w:t>
      </w:r>
    </w:p>
    <w:p w:rsidR="00197BEB" w:rsidRPr="00197BEB" w:rsidRDefault="00197BEB" w:rsidP="00197BEB">
      <w:pPr>
        <w:numPr>
          <w:ilvl w:val="0"/>
          <w:numId w:val="17"/>
        </w:numPr>
        <w:spacing w:after="0"/>
        <w:contextualSpacing/>
        <w:rPr>
          <w:rFonts w:ascii="Calibri" w:eastAsia="Calibri" w:hAnsi="Calibri" w:cs="Times New Roman"/>
          <w:b/>
        </w:rPr>
      </w:pPr>
      <w:r w:rsidRPr="00197BEB">
        <w:rPr>
          <w:rFonts w:ascii="Calibri" w:eastAsia="Calibri" w:hAnsi="Calibri" w:cs="Times New Roman"/>
        </w:rPr>
        <w:t>“any cause”</w:t>
      </w:r>
    </w:p>
    <w:p w:rsidR="00197BEB" w:rsidRPr="00197BEB" w:rsidRDefault="00197BEB" w:rsidP="00197BEB">
      <w:pPr>
        <w:numPr>
          <w:ilvl w:val="1"/>
          <w:numId w:val="17"/>
        </w:numPr>
        <w:spacing w:after="0"/>
        <w:contextualSpacing/>
        <w:rPr>
          <w:rFonts w:ascii="Calibri" w:eastAsia="Calibri" w:hAnsi="Calibri" w:cs="Times New Roman"/>
          <w:b/>
        </w:rPr>
      </w:pPr>
      <w:r w:rsidRPr="00197BEB">
        <w:rPr>
          <w:rFonts w:ascii="Calibri" w:eastAsia="Calibri" w:hAnsi="Calibri" w:cs="Times New Roman"/>
        </w:rPr>
        <w:t>This is the fuller context.</w:t>
      </w:r>
    </w:p>
    <w:p w:rsidR="00197BEB" w:rsidRPr="00197BEB" w:rsidRDefault="00197BEB" w:rsidP="00197BEB">
      <w:pPr>
        <w:numPr>
          <w:ilvl w:val="1"/>
          <w:numId w:val="17"/>
        </w:numPr>
        <w:spacing w:after="0"/>
        <w:contextualSpacing/>
        <w:rPr>
          <w:rFonts w:ascii="Calibri" w:eastAsia="Calibri" w:hAnsi="Calibri" w:cs="Times New Roman"/>
          <w:b/>
        </w:rPr>
      </w:pPr>
      <w:r w:rsidRPr="00197BEB">
        <w:rPr>
          <w:rFonts w:ascii="Calibri" w:eastAsia="Calibri" w:hAnsi="Calibri" w:cs="Times New Roman"/>
        </w:rPr>
        <w:t>It helps us see what the original audience saw</w:t>
      </w:r>
    </w:p>
    <w:p w:rsidR="00197BEB" w:rsidRPr="00197BEB" w:rsidRDefault="00197BEB" w:rsidP="00197BEB">
      <w:pPr>
        <w:numPr>
          <w:ilvl w:val="2"/>
          <w:numId w:val="17"/>
        </w:numPr>
        <w:spacing w:after="0"/>
        <w:contextualSpacing/>
        <w:rPr>
          <w:rFonts w:ascii="Calibri" w:eastAsia="Calibri" w:hAnsi="Calibri" w:cs="Times New Roman"/>
          <w:b/>
        </w:rPr>
      </w:pPr>
      <w:r w:rsidRPr="00197BEB">
        <w:rPr>
          <w:rFonts w:ascii="Calibri" w:eastAsia="Calibri" w:hAnsi="Calibri" w:cs="Times New Roman"/>
        </w:rPr>
        <w:t>A question about “any cause” divorce</w:t>
      </w:r>
    </w:p>
    <w:p w:rsidR="00197BEB" w:rsidRPr="00197BEB" w:rsidRDefault="00197BEB" w:rsidP="00197BEB">
      <w:pPr>
        <w:numPr>
          <w:ilvl w:val="2"/>
          <w:numId w:val="17"/>
        </w:numPr>
        <w:spacing w:after="0"/>
        <w:contextualSpacing/>
        <w:rPr>
          <w:rFonts w:ascii="Calibri" w:eastAsia="Calibri" w:hAnsi="Calibri" w:cs="Times New Roman"/>
          <w:b/>
        </w:rPr>
      </w:pPr>
      <w:r w:rsidRPr="00197BEB">
        <w:rPr>
          <w:rFonts w:ascii="Calibri" w:eastAsia="Calibri" w:hAnsi="Calibri" w:cs="Times New Roman"/>
        </w:rPr>
        <w:t>Which Jesus utterly rejects</w:t>
      </w:r>
    </w:p>
    <w:p w:rsidR="00197BEB" w:rsidRPr="00197BEB" w:rsidRDefault="00197BEB" w:rsidP="00197BEB">
      <w:pPr>
        <w:numPr>
          <w:ilvl w:val="3"/>
          <w:numId w:val="17"/>
        </w:numPr>
        <w:spacing w:after="0"/>
        <w:contextualSpacing/>
        <w:rPr>
          <w:rFonts w:ascii="Calibri" w:eastAsia="Calibri" w:hAnsi="Calibri" w:cs="Times New Roman"/>
          <w:b/>
        </w:rPr>
      </w:pPr>
      <w:r w:rsidRPr="00197BEB">
        <w:rPr>
          <w:rFonts w:ascii="Calibri" w:eastAsia="Calibri" w:hAnsi="Calibri" w:cs="Times New Roman"/>
        </w:rPr>
        <w:lastRenderedPageBreak/>
        <w:t>The majority of modern divorces</w:t>
      </w:r>
    </w:p>
    <w:p w:rsidR="00197BEB" w:rsidRPr="00197BEB" w:rsidRDefault="00197BEB" w:rsidP="00197BEB">
      <w:pPr>
        <w:numPr>
          <w:ilvl w:val="0"/>
          <w:numId w:val="17"/>
        </w:numPr>
        <w:spacing w:after="0"/>
        <w:contextualSpacing/>
        <w:rPr>
          <w:rFonts w:ascii="Calibri" w:eastAsia="Calibri" w:hAnsi="Calibri" w:cs="Times New Roman"/>
          <w:b/>
        </w:rPr>
      </w:pPr>
      <w:r w:rsidRPr="00197BEB">
        <w:rPr>
          <w:rFonts w:ascii="Calibri" w:eastAsia="Calibri" w:hAnsi="Calibri" w:cs="Times New Roman"/>
        </w:rPr>
        <w:t>Point – strong confirmation that all of Jesus’s statements on divorce have this backdrop</w:t>
      </w:r>
    </w:p>
    <w:p w:rsidR="00197BEB" w:rsidRPr="00197BEB" w:rsidRDefault="00197BEB" w:rsidP="00197BEB">
      <w:pPr>
        <w:numPr>
          <w:ilvl w:val="1"/>
          <w:numId w:val="17"/>
        </w:numPr>
        <w:spacing w:after="0"/>
        <w:contextualSpacing/>
        <w:rPr>
          <w:rFonts w:ascii="Calibri" w:eastAsia="Calibri" w:hAnsi="Calibri" w:cs="Times New Roman"/>
          <w:b/>
        </w:rPr>
      </w:pPr>
      <w:r w:rsidRPr="00197BEB">
        <w:rPr>
          <w:rFonts w:ascii="Calibri" w:eastAsia="Calibri" w:hAnsi="Calibri" w:cs="Times New Roman"/>
        </w:rPr>
        <w:t>Along with quoting Deut 24</w:t>
      </w:r>
    </w:p>
    <w:p w:rsidR="00197BEB" w:rsidRPr="00197BEB" w:rsidRDefault="00197BEB" w:rsidP="00197BEB">
      <w:pPr>
        <w:numPr>
          <w:ilvl w:val="1"/>
          <w:numId w:val="17"/>
        </w:numPr>
        <w:spacing w:after="0"/>
        <w:contextualSpacing/>
        <w:rPr>
          <w:rFonts w:ascii="Calibri" w:eastAsia="Calibri" w:hAnsi="Calibri" w:cs="Times New Roman"/>
          <w:b/>
        </w:rPr>
      </w:pPr>
      <w:r w:rsidRPr="00197BEB">
        <w:rPr>
          <w:rFonts w:ascii="Calibri" w:eastAsia="Calibri" w:hAnsi="Calibri" w:cs="Times New Roman"/>
        </w:rPr>
        <w:t>Along with the exception clause</w:t>
      </w:r>
    </w:p>
    <w:p w:rsidR="00197BEB" w:rsidRPr="00197BEB" w:rsidRDefault="00197BEB" w:rsidP="00197BEB">
      <w:pPr>
        <w:spacing w:after="0"/>
        <w:rPr>
          <w:rFonts w:ascii="Calibri" w:eastAsia="Calibri" w:hAnsi="Calibri" w:cs="Times New Roman"/>
          <w:b/>
        </w:rPr>
      </w:pPr>
    </w:p>
    <w:p w:rsidR="00197BEB" w:rsidRPr="00197BEB" w:rsidRDefault="00197BEB" w:rsidP="00197BEB">
      <w:pPr>
        <w:spacing w:after="0"/>
        <w:rPr>
          <w:rFonts w:ascii="Calibri" w:eastAsia="Calibri" w:hAnsi="Calibri" w:cs="Times New Roman"/>
          <w:b/>
        </w:rPr>
      </w:pPr>
      <w:r w:rsidRPr="00197BEB">
        <w:rPr>
          <w:rFonts w:ascii="Calibri" w:eastAsia="Calibri" w:hAnsi="Calibri" w:cs="Times New Roman"/>
          <w:b/>
          <w:vertAlign w:val="superscript"/>
          <w:lang w:val="en"/>
        </w:rPr>
        <w:t>4</w:t>
      </w:r>
      <w:r w:rsidRPr="00197BEB">
        <w:rPr>
          <w:rFonts w:ascii="Calibri" w:eastAsia="Calibri" w:hAnsi="Calibri" w:cs="Times New Roman"/>
          <w:b/>
        </w:rPr>
        <w:t xml:space="preserve">He answered, “Have you not read that he who created them from the beginning made them male and female, </w:t>
      </w:r>
    </w:p>
    <w:p w:rsidR="00197BEB" w:rsidRPr="00197BEB" w:rsidRDefault="00197BEB" w:rsidP="00197BEB">
      <w:pPr>
        <w:spacing w:after="0"/>
        <w:rPr>
          <w:rFonts w:ascii="Calibri" w:eastAsia="Calibri" w:hAnsi="Calibri" w:cs="Times New Roman"/>
          <w:b/>
        </w:rPr>
      </w:pPr>
      <w:r w:rsidRPr="00197BEB">
        <w:rPr>
          <w:rFonts w:ascii="Calibri" w:eastAsia="Calibri" w:hAnsi="Calibri" w:cs="Times New Roman"/>
          <w:b/>
          <w:vertAlign w:val="superscript"/>
          <w:lang w:val="en"/>
        </w:rPr>
        <w:t>5</w:t>
      </w:r>
      <w:r w:rsidRPr="00197BEB">
        <w:rPr>
          <w:rFonts w:ascii="Calibri" w:eastAsia="Calibri" w:hAnsi="Calibri" w:cs="Times New Roman"/>
          <w:b/>
        </w:rPr>
        <w:t xml:space="preserve">and said, ‘Therefore a man shall leave his father and his mother and hold fast to his wife, and the two shall become one flesh’? </w:t>
      </w:r>
    </w:p>
    <w:p w:rsidR="00197BEB" w:rsidRPr="00197BEB" w:rsidRDefault="00197BEB" w:rsidP="00197BEB">
      <w:pPr>
        <w:spacing w:after="0"/>
        <w:rPr>
          <w:rFonts w:ascii="Calibri" w:eastAsia="Calibri" w:hAnsi="Calibri" w:cs="Times New Roman"/>
          <w:b/>
        </w:rPr>
      </w:pPr>
      <w:r w:rsidRPr="00197BEB">
        <w:rPr>
          <w:rFonts w:ascii="Calibri" w:eastAsia="Calibri" w:hAnsi="Calibri" w:cs="Times New Roman"/>
          <w:b/>
          <w:vertAlign w:val="superscript"/>
          <w:lang w:val="en"/>
        </w:rPr>
        <w:t>6</w:t>
      </w:r>
      <w:r w:rsidRPr="00197BEB">
        <w:rPr>
          <w:rFonts w:ascii="Calibri" w:eastAsia="Calibri" w:hAnsi="Calibri" w:cs="Times New Roman"/>
          <w:b/>
        </w:rPr>
        <w:t xml:space="preserve">So they are no longer two but one flesh. What therefore God has joined together, let not man separate.” </w:t>
      </w:r>
    </w:p>
    <w:p w:rsidR="00197BEB" w:rsidRPr="00197BEB" w:rsidRDefault="00197BEB" w:rsidP="00197BEB">
      <w:pPr>
        <w:spacing w:after="0"/>
        <w:rPr>
          <w:rFonts w:ascii="Calibri" w:eastAsia="Calibri" w:hAnsi="Calibri" w:cs="Times New Roman"/>
          <w:b/>
        </w:rPr>
      </w:pPr>
      <w:r w:rsidRPr="00197BEB">
        <w:rPr>
          <w:rFonts w:ascii="Calibri" w:eastAsia="Calibri" w:hAnsi="Calibri" w:cs="Times New Roman"/>
          <w:b/>
          <w:vertAlign w:val="superscript"/>
          <w:lang w:val="en"/>
        </w:rPr>
        <w:t>7</w:t>
      </w:r>
      <w:r w:rsidRPr="00197BEB">
        <w:rPr>
          <w:rFonts w:ascii="Calibri" w:eastAsia="Calibri" w:hAnsi="Calibri" w:cs="Times New Roman"/>
          <w:b/>
        </w:rPr>
        <w:t xml:space="preserve">They said to him, “Why then did Moses command one to give a certificate of divorce and to send her away?” </w:t>
      </w:r>
    </w:p>
    <w:p w:rsidR="00197BEB" w:rsidRPr="00197BEB" w:rsidRDefault="00197BEB" w:rsidP="00197BEB">
      <w:pPr>
        <w:spacing w:after="0"/>
        <w:rPr>
          <w:rFonts w:ascii="Calibri" w:eastAsia="Calibri" w:hAnsi="Calibri" w:cs="Times New Roman"/>
          <w:b/>
        </w:rPr>
      </w:pPr>
      <w:r w:rsidRPr="00197BEB">
        <w:rPr>
          <w:rFonts w:ascii="Calibri" w:eastAsia="Calibri" w:hAnsi="Calibri" w:cs="Times New Roman"/>
          <w:b/>
          <w:vertAlign w:val="superscript"/>
          <w:lang w:val="en"/>
        </w:rPr>
        <w:t>8</w:t>
      </w:r>
      <w:r w:rsidRPr="00197BEB">
        <w:rPr>
          <w:rFonts w:ascii="Calibri" w:eastAsia="Calibri" w:hAnsi="Calibri" w:cs="Times New Roman"/>
          <w:b/>
        </w:rPr>
        <w:t xml:space="preserve">He said to them, “Because of your hardness of heart Moses allowed you to divorce your wives, but from the beginning it was not so. </w:t>
      </w:r>
    </w:p>
    <w:p w:rsidR="00197BEB" w:rsidRPr="00197BEB" w:rsidRDefault="00197BEB" w:rsidP="00197BEB">
      <w:pPr>
        <w:numPr>
          <w:ilvl w:val="0"/>
          <w:numId w:val="14"/>
        </w:numPr>
        <w:spacing w:after="0"/>
        <w:contextualSpacing/>
        <w:rPr>
          <w:rFonts w:ascii="Calibri" w:eastAsia="Calibri" w:hAnsi="Calibri" w:cs="Times New Roman"/>
        </w:rPr>
      </w:pPr>
      <w:r w:rsidRPr="00197BEB">
        <w:rPr>
          <w:rFonts w:ascii="Calibri" w:eastAsia="Calibri" w:hAnsi="Calibri" w:cs="Times New Roman"/>
        </w:rPr>
        <w:t>Don’t get divorced.</w:t>
      </w:r>
    </w:p>
    <w:p w:rsidR="00197BEB" w:rsidRPr="00197BEB" w:rsidRDefault="00197BEB" w:rsidP="00197BEB">
      <w:pPr>
        <w:numPr>
          <w:ilvl w:val="1"/>
          <w:numId w:val="14"/>
        </w:numPr>
        <w:spacing w:after="0"/>
        <w:contextualSpacing/>
        <w:rPr>
          <w:rFonts w:ascii="Calibri" w:eastAsia="Calibri" w:hAnsi="Calibri" w:cs="Times New Roman"/>
          <w:i/>
        </w:rPr>
      </w:pPr>
      <w:r w:rsidRPr="00197BEB">
        <w:rPr>
          <w:rFonts w:ascii="Calibri" w:eastAsia="Calibri" w:hAnsi="Calibri" w:cs="Times New Roman"/>
          <w:i/>
        </w:rPr>
        <w:t>“What therefore God has joined together, let no man separate.”</w:t>
      </w:r>
    </w:p>
    <w:p w:rsidR="00197BEB" w:rsidRPr="00197BEB" w:rsidRDefault="00197BEB" w:rsidP="00197BEB">
      <w:pPr>
        <w:numPr>
          <w:ilvl w:val="1"/>
          <w:numId w:val="14"/>
        </w:numPr>
        <w:spacing w:after="0"/>
        <w:contextualSpacing/>
        <w:rPr>
          <w:rFonts w:ascii="Calibri" w:eastAsia="Calibri" w:hAnsi="Calibri" w:cs="Times New Roman"/>
        </w:rPr>
      </w:pPr>
      <w:r w:rsidRPr="00197BEB">
        <w:rPr>
          <w:rFonts w:ascii="Calibri" w:eastAsia="Calibri" w:hAnsi="Calibri" w:cs="Times New Roman"/>
        </w:rPr>
        <w:t>THIS is the overarching concern and should be ours as well</w:t>
      </w:r>
    </w:p>
    <w:p w:rsidR="00197BEB" w:rsidRPr="00197BEB" w:rsidRDefault="00197BEB" w:rsidP="00197BEB">
      <w:pPr>
        <w:numPr>
          <w:ilvl w:val="2"/>
          <w:numId w:val="14"/>
        </w:numPr>
        <w:spacing w:after="0"/>
        <w:contextualSpacing/>
        <w:rPr>
          <w:rFonts w:ascii="Calibri" w:eastAsia="Calibri" w:hAnsi="Calibri" w:cs="Times New Roman"/>
        </w:rPr>
      </w:pPr>
      <w:r w:rsidRPr="00197BEB">
        <w:rPr>
          <w:rFonts w:ascii="Calibri" w:eastAsia="Calibri" w:hAnsi="Calibri" w:cs="Times New Roman"/>
        </w:rPr>
        <w:t>But we obsess over finding ways out</w:t>
      </w:r>
    </w:p>
    <w:p w:rsidR="00197BEB" w:rsidRPr="00197BEB" w:rsidRDefault="00197BEB" w:rsidP="00197BEB">
      <w:pPr>
        <w:numPr>
          <w:ilvl w:val="2"/>
          <w:numId w:val="14"/>
        </w:numPr>
        <w:spacing w:after="0"/>
        <w:contextualSpacing/>
        <w:rPr>
          <w:rFonts w:ascii="Calibri" w:eastAsia="Calibri" w:hAnsi="Calibri" w:cs="Times New Roman"/>
        </w:rPr>
      </w:pPr>
      <w:r w:rsidRPr="00197BEB">
        <w:rPr>
          <w:rFonts w:ascii="Calibri" w:eastAsia="Calibri" w:hAnsi="Calibri" w:cs="Times New Roman"/>
        </w:rPr>
        <w:t>I should obsess over the nature of marriage, not the reasons to divorce</w:t>
      </w:r>
    </w:p>
    <w:p w:rsidR="00197BEB" w:rsidRPr="00197BEB" w:rsidRDefault="00197BEB" w:rsidP="00197BEB">
      <w:pPr>
        <w:numPr>
          <w:ilvl w:val="0"/>
          <w:numId w:val="14"/>
        </w:numPr>
        <w:spacing w:after="0"/>
        <w:contextualSpacing/>
        <w:rPr>
          <w:rFonts w:ascii="Calibri" w:eastAsia="Calibri" w:hAnsi="Calibri" w:cs="Times New Roman"/>
          <w:b/>
        </w:rPr>
      </w:pPr>
      <w:r w:rsidRPr="00197BEB">
        <w:rPr>
          <w:rFonts w:ascii="Calibri" w:eastAsia="Calibri" w:hAnsi="Calibri" w:cs="Times New Roman"/>
        </w:rPr>
        <w:t>A natural question</w:t>
      </w:r>
    </w:p>
    <w:p w:rsidR="00197BEB" w:rsidRPr="00197BEB" w:rsidRDefault="00197BEB" w:rsidP="00197BEB">
      <w:pPr>
        <w:numPr>
          <w:ilvl w:val="1"/>
          <w:numId w:val="14"/>
        </w:numPr>
        <w:spacing w:after="0"/>
        <w:contextualSpacing/>
        <w:rPr>
          <w:rFonts w:ascii="Calibri" w:eastAsia="Calibri" w:hAnsi="Calibri" w:cs="Times New Roman"/>
          <w:b/>
        </w:rPr>
      </w:pPr>
      <w:r w:rsidRPr="00197BEB">
        <w:rPr>
          <w:rFonts w:ascii="Calibri" w:eastAsia="Calibri" w:hAnsi="Calibri" w:cs="Times New Roman"/>
        </w:rPr>
        <w:t>The Mosaic law, why did it allow divorce?</w:t>
      </w:r>
    </w:p>
    <w:p w:rsidR="00197BEB" w:rsidRPr="00197BEB" w:rsidRDefault="00197BEB" w:rsidP="00197BEB">
      <w:pPr>
        <w:numPr>
          <w:ilvl w:val="1"/>
          <w:numId w:val="14"/>
        </w:numPr>
        <w:spacing w:after="0"/>
        <w:contextualSpacing/>
        <w:rPr>
          <w:rFonts w:ascii="Calibri" w:eastAsia="Calibri" w:hAnsi="Calibri" w:cs="Times New Roman"/>
          <w:b/>
        </w:rPr>
      </w:pPr>
      <w:r w:rsidRPr="00197BEB">
        <w:rPr>
          <w:rFonts w:ascii="Calibri" w:eastAsia="Calibri" w:hAnsi="Calibri" w:cs="Times New Roman"/>
        </w:rPr>
        <w:t>Hardness of hearts</w:t>
      </w:r>
    </w:p>
    <w:p w:rsidR="00197BEB" w:rsidRPr="00197BEB" w:rsidRDefault="00197BEB" w:rsidP="00197BEB">
      <w:pPr>
        <w:numPr>
          <w:ilvl w:val="2"/>
          <w:numId w:val="14"/>
        </w:numPr>
        <w:spacing w:after="0"/>
        <w:contextualSpacing/>
        <w:rPr>
          <w:rFonts w:ascii="Calibri" w:eastAsia="Calibri" w:hAnsi="Calibri" w:cs="Times New Roman"/>
        </w:rPr>
      </w:pPr>
      <w:r w:rsidRPr="00197BEB">
        <w:rPr>
          <w:rFonts w:ascii="Calibri" w:eastAsia="Calibri" w:hAnsi="Calibri" w:cs="Times New Roman"/>
          <w:u w:val="single"/>
        </w:rPr>
        <w:t>Permitted</w:t>
      </w:r>
      <w:r w:rsidRPr="00197BEB">
        <w:rPr>
          <w:rFonts w:ascii="Calibri" w:eastAsia="Calibri" w:hAnsi="Calibri" w:cs="Times New Roman"/>
        </w:rPr>
        <w:t xml:space="preserve"> and regulated a bad thing. </w:t>
      </w:r>
    </w:p>
    <w:p w:rsidR="00197BEB" w:rsidRPr="00197BEB" w:rsidRDefault="00197BEB" w:rsidP="00197BEB">
      <w:pPr>
        <w:numPr>
          <w:ilvl w:val="3"/>
          <w:numId w:val="14"/>
        </w:numPr>
        <w:spacing w:after="0"/>
        <w:contextualSpacing/>
        <w:rPr>
          <w:rFonts w:ascii="Calibri" w:eastAsia="Calibri" w:hAnsi="Calibri" w:cs="Times New Roman"/>
        </w:rPr>
      </w:pPr>
      <w:r w:rsidRPr="00197BEB">
        <w:rPr>
          <w:rFonts w:ascii="Calibri" w:eastAsia="Calibri" w:hAnsi="Calibri" w:cs="Times New Roman"/>
        </w:rPr>
        <w:t>To what end?</w:t>
      </w:r>
    </w:p>
    <w:p w:rsidR="00197BEB" w:rsidRPr="00197BEB" w:rsidRDefault="00197BEB" w:rsidP="00197BEB">
      <w:pPr>
        <w:numPr>
          <w:ilvl w:val="4"/>
          <w:numId w:val="14"/>
        </w:numPr>
        <w:spacing w:after="0"/>
        <w:contextualSpacing/>
        <w:rPr>
          <w:rFonts w:ascii="Calibri" w:eastAsia="Calibri" w:hAnsi="Calibri" w:cs="Times New Roman"/>
        </w:rPr>
      </w:pPr>
      <w:r w:rsidRPr="00197BEB">
        <w:rPr>
          <w:rFonts w:ascii="Calibri" w:eastAsia="Calibri" w:hAnsi="Calibri" w:cs="Times New Roman"/>
        </w:rPr>
        <w:t xml:space="preserve">Protection </w:t>
      </w:r>
    </w:p>
    <w:p w:rsidR="00197BEB" w:rsidRPr="00197BEB" w:rsidRDefault="00197BEB" w:rsidP="00197BEB">
      <w:pPr>
        <w:numPr>
          <w:ilvl w:val="1"/>
          <w:numId w:val="14"/>
        </w:numPr>
        <w:spacing w:after="0"/>
        <w:contextualSpacing/>
        <w:rPr>
          <w:rFonts w:ascii="Calibri" w:eastAsia="Calibri" w:hAnsi="Calibri" w:cs="Times New Roman"/>
        </w:rPr>
      </w:pPr>
      <w:r w:rsidRPr="00197BEB">
        <w:rPr>
          <w:rFonts w:ascii="Calibri" w:eastAsia="Calibri" w:hAnsi="Calibri" w:cs="Times New Roman"/>
        </w:rPr>
        <w:t xml:space="preserve">Point: The permission in the </w:t>
      </w:r>
      <w:proofErr w:type="spellStart"/>
      <w:r w:rsidRPr="00197BEB">
        <w:rPr>
          <w:rFonts w:ascii="Calibri" w:eastAsia="Calibri" w:hAnsi="Calibri" w:cs="Times New Roman"/>
        </w:rPr>
        <w:t>LofM</w:t>
      </w:r>
      <w:proofErr w:type="spellEnd"/>
      <w:r w:rsidRPr="00197BEB">
        <w:rPr>
          <w:rFonts w:ascii="Calibri" w:eastAsia="Calibri" w:hAnsi="Calibri" w:cs="Times New Roman"/>
        </w:rPr>
        <w:t xml:space="preserve"> doesn’t imply rightness. This takes the whole discussion </w:t>
      </w:r>
      <w:r w:rsidRPr="00197BEB">
        <w:rPr>
          <w:rFonts w:ascii="Calibri" w:eastAsia="Calibri" w:hAnsi="Calibri" w:cs="Times New Roman"/>
          <w:u w:val="single"/>
        </w:rPr>
        <w:t>away</w:t>
      </w:r>
      <w:r w:rsidRPr="00197BEB">
        <w:rPr>
          <w:rFonts w:ascii="Calibri" w:eastAsia="Calibri" w:hAnsi="Calibri" w:cs="Times New Roman"/>
        </w:rPr>
        <w:t xml:space="preserve"> from Deut 24 </w:t>
      </w:r>
    </w:p>
    <w:p w:rsidR="00197BEB" w:rsidRPr="00197BEB" w:rsidRDefault="00197BEB" w:rsidP="00197BEB">
      <w:pPr>
        <w:numPr>
          <w:ilvl w:val="1"/>
          <w:numId w:val="14"/>
        </w:numPr>
        <w:spacing w:after="0"/>
        <w:contextualSpacing/>
        <w:rPr>
          <w:rFonts w:ascii="Calibri" w:eastAsia="Calibri" w:hAnsi="Calibri" w:cs="Times New Roman"/>
        </w:rPr>
      </w:pPr>
      <w:r w:rsidRPr="00197BEB">
        <w:rPr>
          <w:rFonts w:ascii="Calibri" w:eastAsia="Calibri" w:hAnsi="Calibri" w:cs="Times New Roman"/>
        </w:rPr>
        <w:t>Jesus isn’t just siding with the Shammaites.</w:t>
      </w:r>
    </w:p>
    <w:p w:rsidR="00197BEB" w:rsidRPr="00197BEB" w:rsidRDefault="00197BEB" w:rsidP="00197BEB">
      <w:pPr>
        <w:numPr>
          <w:ilvl w:val="2"/>
          <w:numId w:val="14"/>
        </w:numPr>
        <w:spacing w:after="0"/>
        <w:contextualSpacing/>
        <w:rPr>
          <w:rFonts w:ascii="Calibri" w:eastAsia="Calibri" w:hAnsi="Calibri" w:cs="Times New Roman"/>
        </w:rPr>
      </w:pPr>
      <w:r w:rsidRPr="00197BEB">
        <w:rPr>
          <w:rFonts w:ascii="Calibri" w:eastAsia="Calibri" w:hAnsi="Calibri" w:cs="Times New Roman"/>
        </w:rPr>
        <w:t>He isn’t offering “porneia” as His interpretation of Deut 24.</w:t>
      </w:r>
    </w:p>
    <w:p w:rsidR="00197BEB" w:rsidRPr="0071516E" w:rsidRDefault="00197BEB" w:rsidP="00197BEB">
      <w:pPr>
        <w:numPr>
          <w:ilvl w:val="0"/>
          <w:numId w:val="14"/>
        </w:numPr>
        <w:spacing w:after="0"/>
        <w:contextualSpacing/>
        <w:rPr>
          <w:rFonts w:ascii="Calibri" w:eastAsia="Calibri" w:hAnsi="Calibri" w:cs="Times New Roman"/>
          <w:sz w:val="10"/>
          <w:szCs w:val="16"/>
        </w:rPr>
      </w:pPr>
      <w:r w:rsidRPr="0071516E">
        <w:rPr>
          <w:rFonts w:ascii="Calibri" w:eastAsia="Calibri" w:hAnsi="Calibri" w:cs="Times New Roman"/>
          <w:sz w:val="10"/>
          <w:szCs w:val="16"/>
        </w:rPr>
        <w:t>Important contextual consideration</w:t>
      </w:r>
    </w:p>
    <w:p w:rsidR="00197BEB" w:rsidRPr="0071516E" w:rsidRDefault="00197BEB" w:rsidP="00197BEB">
      <w:pPr>
        <w:numPr>
          <w:ilvl w:val="1"/>
          <w:numId w:val="14"/>
        </w:numPr>
        <w:spacing w:after="0"/>
        <w:contextualSpacing/>
        <w:rPr>
          <w:rFonts w:ascii="Calibri" w:eastAsia="Calibri" w:hAnsi="Calibri" w:cs="Times New Roman"/>
          <w:sz w:val="10"/>
          <w:szCs w:val="16"/>
        </w:rPr>
      </w:pPr>
      <w:r w:rsidRPr="0071516E">
        <w:rPr>
          <w:rFonts w:ascii="Calibri" w:eastAsia="Calibri" w:hAnsi="Calibri" w:cs="Times New Roman"/>
          <w:sz w:val="10"/>
          <w:szCs w:val="16"/>
        </w:rPr>
        <w:t>The question here is only about the MAN divorcing the WIFE.</w:t>
      </w:r>
    </w:p>
    <w:p w:rsidR="00197BEB" w:rsidRPr="0071516E" w:rsidRDefault="00197BEB" w:rsidP="00197BEB">
      <w:pPr>
        <w:numPr>
          <w:ilvl w:val="2"/>
          <w:numId w:val="14"/>
        </w:numPr>
        <w:spacing w:after="0"/>
        <w:contextualSpacing/>
        <w:rPr>
          <w:rFonts w:ascii="Calibri" w:eastAsia="Calibri" w:hAnsi="Calibri" w:cs="Times New Roman"/>
          <w:sz w:val="10"/>
          <w:szCs w:val="16"/>
        </w:rPr>
      </w:pPr>
      <w:r w:rsidRPr="0071516E">
        <w:rPr>
          <w:rFonts w:ascii="Calibri" w:eastAsia="Calibri" w:hAnsi="Calibri" w:cs="Times New Roman"/>
          <w:sz w:val="10"/>
          <w:szCs w:val="16"/>
        </w:rPr>
        <w:t>But that was typical for Jews</w:t>
      </w:r>
    </w:p>
    <w:p w:rsidR="00197BEB" w:rsidRPr="0071516E" w:rsidRDefault="00197BEB" w:rsidP="00197BEB">
      <w:pPr>
        <w:numPr>
          <w:ilvl w:val="3"/>
          <w:numId w:val="14"/>
        </w:numPr>
        <w:spacing w:after="0"/>
        <w:contextualSpacing/>
        <w:rPr>
          <w:rFonts w:ascii="Calibri" w:eastAsia="Calibri" w:hAnsi="Calibri" w:cs="Times New Roman"/>
          <w:sz w:val="10"/>
          <w:szCs w:val="16"/>
        </w:rPr>
      </w:pPr>
      <w:r w:rsidRPr="0071516E">
        <w:rPr>
          <w:rFonts w:ascii="Calibri" w:eastAsia="Calibri" w:hAnsi="Calibri" w:cs="Times New Roman"/>
          <w:sz w:val="10"/>
          <w:szCs w:val="16"/>
        </w:rPr>
        <w:t>In a Jewish divorce the man wrote it up even if the woman requested it.</w:t>
      </w:r>
    </w:p>
    <w:p w:rsidR="00197BEB" w:rsidRPr="0071516E" w:rsidRDefault="00197BEB" w:rsidP="00197BEB">
      <w:pPr>
        <w:numPr>
          <w:ilvl w:val="2"/>
          <w:numId w:val="14"/>
        </w:numPr>
        <w:spacing w:after="0"/>
        <w:contextualSpacing/>
        <w:rPr>
          <w:rFonts w:ascii="Calibri" w:eastAsia="Calibri" w:hAnsi="Calibri" w:cs="Times New Roman"/>
          <w:sz w:val="10"/>
          <w:szCs w:val="16"/>
        </w:rPr>
      </w:pPr>
      <w:r w:rsidRPr="0071516E">
        <w:rPr>
          <w:rFonts w:ascii="Calibri" w:eastAsia="Calibri" w:hAnsi="Calibri" w:cs="Times New Roman"/>
          <w:sz w:val="10"/>
          <w:szCs w:val="16"/>
        </w:rPr>
        <w:t>and Jesus elsewhere applies the rule to women.</w:t>
      </w:r>
    </w:p>
    <w:p w:rsidR="00197BEB" w:rsidRPr="0071516E" w:rsidRDefault="00197BEB" w:rsidP="00197BEB">
      <w:pPr>
        <w:numPr>
          <w:ilvl w:val="3"/>
          <w:numId w:val="14"/>
        </w:numPr>
        <w:spacing w:after="0"/>
        <w:contextualSpacing/>
        <w:rPr>
          <w:rFonts w:ascii="Calibri" w:eastAsia="Calibri" w:hAnsi="Calibri" w:cs="Times New Roman"/>
          <w:sz w:val="10"/>
          <w:szCs w:val="16"/>
        </w:rPr>
      </w:pPr>
      <w:r w:rsidRPr="0071516E">
        <w:rPr>
          <w:rFonts w:ascii="Calibri" w:eastAsia="Calibri" w:hAnsi="Calibri" w:cs="Times New Roman"/>
          <w:sz w:val="10"/>
          <w:szCs w:val="16"/>
        </w:rPr>
        <w:t>per Mk 10:12 parallel passage</w:t>
      </w:r>
    </w:p>
    <w:p w:rsidR="00197BEB" w:rsidRPr="0071516E" w:rsidRDefault="00197BEB" w:rsidP="00197BEB">
      <w:pPr>
        <w:numPr>
          <w:ilvl w:val="3"/>
          <w:numId w:val="14"/>
        </w:numPr>
        <w:spacing w:after="0"/>
        <w:contextualSpacing/>
        <w:rPr>
          <w:rFonts w:ascii="Calibri" w:eastAsia="Calibri" w:hAnsi="Calibri" w:cs="Times New Roman"/>
          <w:sz w:val="10"/>
          <w:szCs w:val="16"/>
        </w:rPr>
      </w:pPr>
      <w:r w:rsidRPr="0071516E">
        <w:rPr>
          <w:rFonts w:ascii="Calibri" w:eastAsia="Calibri" w:hAnsi="Calibri" w:cs="Times New Roman"/>
          <w:sz w:val="10"/>
          <w:szCs w:val="16"/>
        </w:rPr>
        <w:t xml:space="preserve">And 1 </w:t>
      </w:r>
      <w:proofErr w:type="spellStart"/>
      <w:r w:rsidRPr="0071516E">
        <w:rPr>
          <w:rFonts w:ascii="Calibri" w:eastAsia="Calibri" w:hAnsi="Calibri" w:cs="Times New Roman"/>
          <w:sz w:val="10"/>
          <w:szCs w:val="16"/>
        </w:rPr>
        <w:t>Cor</w:t>
      </w:r>
      <w:proofErr w:type="spellEnd"/>
      <w:r w:rsidRPr="0071516E">
        <w:rPr>
          <w:rFonts w:ascii="Calibri" w:eastAsia="Calibri" w:hAnsi="Calibri" w:cs="Times New Roman"/>
          <w:sz w:val="10"/>
          <w:szCs w:val="16"/>
        </w:rPr>
        <w:t xml:space="preserve"> 7 it all applies both ways</w:t>
      </w:r>
    </w:p>
    <w:p w:rsidR="00197BEB" w:rsidRPr="0071516E" w:rsidRDefault="00197BEB" w:rsidP="00197BEB">
      <w:pPr>
        <w:numPr>
          <w:ilvl w:val="2"/>
          <w:numId w:val="14"/>
        </w:numPr>
        <w:spacing w:after="0"/>
        <w:contextualSpacing/>
        <w:rPr>
          <w:rFonts w:ascii="Calibri" w:eastAsia="Calibri" w:hAnsi="Calibri" w:cs="Times New Roman"/>
          <w:sz w:val="10"/>
          <w:szCs w:val="16"/>
        </w:rPr>
      </w:pPr>
      <w:r w:rsidRPr="0071516E">
        <w:rPr>
          <w:rFonts w:ascii="Calibri" w:eastAsia="Calibri" w:hAnsi="Calibri" w:cs="Times New Roman"/>
          <w:sz w:val="10"/>
          <w:szCs w:val="16"/>
        </w:rPr>
        <w:t>So we see the rule for the man is the same for the woman</w:t>
      </w:r>
    </w:p>
    <w:p w:rsidR="00197BEB" w:rsidRPr="0071516E" w:rsidRDefault="00197BEB" w:rsidP="00197BEB">
      <w:pPr>
        <w:numPr>
          <w:ilvl w:val="2"/>
          <w:numId w:val="14"/>
        </w:numPr>
        <w:spacing w:after="0"/>
        <w:contextualSpacing/>
        <w:rPr>
          <w:rFonts w:ascii="Calibri" w:eastAsia="Calibri" w:hAnsi="Calibri" w:cs="Times New Roman"/>
          <w:sz w:val="10"/>
          <w:szCs w:val="16"/>
        </w:rPr>
      </w:pPr>
      <w:r w:rsidRPr="0071516E">
        <w:rPr>
          <w:rFonts w:ascii="Calibri" w:eastAsia="Calibri" w:hAnsi="Calibri" w:cs="Times New Roman"/>
          <w:sz w:val="10"/>
          <w:szCs w:val="16"/>
        </w:rPr>
        <w:t>how does one explain Ex 21?</w:t>
      </w:r>
    </w:p>
    <w:p w:rsidR="00197BEB" w:rsidRPr="0071516E" w:rsidRDefault="00197BEB" w:rsidP="00197BEB">
      <w:pPr>
        <w:numPr>
          <w:ilvl w:val="3"/>
          <w:numId w:val="14"/>
        </w:numPr>
        <w:spacing w:after="0"/>
        <w:contextualSpacing/>
        <w:rPr>
          <w:rFonts w:ascii="Calibri" w:eastAsia="Calibri" w:hAnsi="Calibri" w:cs="Times New Roman"/>
          <w:sz w:val="10"/>
          <w:szCs w:val="16"/>
        </w:rPr>
      </w:pPr>
      <w:r w:rsidRPr="0071516E">
        <w:rPr>
          <w:rFonts w:ascii="Calibri" w:eastAsia="Calibri" w:hAnsi="Calibri" w:cs="Times New Roman"/>
          <w:sz w:val="10"/>
          <w:szCs w:val="16"/>
        </w:rPr>
        <w:t>Jesus’ comments on “Moses permitted… but” apply there as well.</w:t>
      </w:r>
    </w:p>
    <w:p w:rsidR="00197BEB" w:rsidRPr="00197BEB" w:rsidRDefault="00197BEB" w:rsidP="00197BEB">
      <w:pPr>
        <w:spacing w:after="0"/>
        <w:rPr>
          <w:rFonts w:ascii="Calibri" w:eastAsia="Calibri" w:hAnsi="Calibri" w:cs="Times New Roman"/>
          <w:b/>
        </w:rPr>
      </w:pPr>
    </w:p>
    <w:p w:rsidR="00197BEB" w:rsidRPr="00197BEB" w:rsidRDefault="00197BEB" w:rsidP="00197BEB">
      <w:pPr>
        <w:spacing w:after="0"/>
        <w:rPr>
          <w:rFonts w:ascii="Calibri" w:eastAsia="Calibri" w:hAnsi="Calibri" w:cs="Times New Roman"/>
          <w:b/>
        </w:rPr>
      </w:pPr>
      <w:r w:rsidRPr="00197BEB">
        <w:rPr>
          <w:rFonts w:ascii="Calibri" w:eastAsia="Calibri" w:hAnsi="Calibri" w:cs="Times New Roman"/>
          <w:b/>
          <w:vertAlign w:val="superscript"/>
          <w:lang w:val="en"/>
        </w:rPr>
        <w:t>9</w:t>
      </w:r>
      <w:r w:rsidRPr="00197BEB">
        <w:rPr>
          <w:rFonts w:ascii="Calibri" w:eastAsia="Calibri" w:hAnsi="Calibri" w:cs="Times New Roman"/>
          <w:b/>
        </w:rPr>
        <w:t xml:space="preserve">And I say to you: whoever divorces his wife, except for sexual immorality, and marries another, commits adultery.” </w:t>
      </w:r>
    </w:p>
    <w:p w:rsidR="00197BEB" w:rsidRPr="00197BEB" w:rsidRDefault="00197BEB" w:rsidP="00197BEB">
      <w:pPr>
        <w:numPr>
          <w:ilvl w:val="0"/>
          <w:numId w:val="13"/>
        </w:numPr>
        <w:spacing w:after="0"/>
        <w:contextualSpacing/>
        <w:rPr>
          <w:rFonts w:ascii="Calibri" w:eastAsia="Calibri" w:hAnsi="Calibri" w:cs="Times New Roman"/>
          <w:b/>
        </w:rPr>
      </w:pPr>
      <w:r w:rsidRPr="00197BEB">
        <w:rPr>
          <w:rFonts w:ascii="Calibri" w:eastAsia="Calibri" w:hAnsi="Calibri" w:cs="Times New Roman"/>
        </w:rPr>
        <w:t>Except</w:t>
      </w:r>
      <w:r w:rsidR="00750CCA">
        <w:rPr>
          <w:rFonts w:ascii="Calibri" w:eastAsia="Calibri" w:hAnsi="Calibri" w:cs="Times New Roman"/>
        </w:rPr>
        <w:t xml:space="preserve"> – now written a second time, and worded differently</w:t>
      </w:r>
    </w:p>
    <w:p w:rsidR="00197BEB" w:rsidRPr="00750CCA" w:rsidRDefault="00197BEB" w:rsidP="00197BEB">
      <w:pPr>
        <w:numPr>
          <w:ilvl w:val="1"/>
          <w:numId w:val="13"/>
        </w:numPr>
        <w:spacing w:after="0"/>
        <w:contextualSpacing/>
        <w:rPr>
          <w:rFonts w:ascii="Calibri" w:eastAsia="Calibri" w:hAnsi="Calibri" w:cs="Times New Roman"/>
          <w:u w:val="single"/>
        </w:rPr>
      </w:pPr>
      <w:r w:rsidRPr="00750CCA">
        <w:rPr>
          <w:rFonts w:ascii="Calibri" w:eastAsia="Calibri" w:hAnsi="Calibri" w:cs="Times New Roman"/>
          <w:u w:val="single"/>
        </w:rPr>
        <w:t>This exception not only allows divorce, it allows remarriage.</w:t>
      </w:r>
    </w:p>
    <w:p w:rsidR="00197BEB" w:rsidRPr="00197BEB" w:rsidRDefault="00197BEB" w:rsidP="00197BEB">
      <w:pPr>
        <w:numPr>
          <w:ilvl w:val="1"/>
          <w:numId w:val="13"/>
        </w:numPr>
        <w:spacing w:after="0"/>
        <w:contextualSpacing/>
        <w:rPr>
          <w:rFonts w:ascii="Calibri" w:eastAsia="Calibri" w:hAnsi="Calibri" w:cs="Times New Roman"/>
          <w:b/>
        </w:rPr>
      </w:pPr>
      <w:r w:rsidRPr="00750CCA">
        <w:rPr>
          <w:rFonts w:ascii="Calibri" w:eastAsia="Calibri" w:hAnsi="Calibri" w:cs="Times New Roman"/>
        </w:rPr>
        <w:t>D.A. Carson’s commentary</w:t>
      </w:r>
      <w:r w:rsidRPr="00197BEB">
        <w:rPr>
          <w:rFonts w:ascii="Calibri" w:eastAsia="Calibri" w:hAnsi="Calibri" w:cs="Times New Roman"/>
        </w:rPr>
        <w:t xml:space="preserve"> on Matthew is helpful here. It evaluates other interpretations and shows why they fail.</w:t>
      </w:r>
    </w:p>
    <w:p w:rsidR="00197BEB" w:rsidRPr="00197BEB" w:rsidRDefault="00197BEB" w:rsidP="00197BEB">
      <w:pPr>
        <w:numPr>
          <w:ilvl w:val="2"/>
          <w:numId w:val="13"/>
        </w:numPr>
        <w:spacing w:after="0"/>
        <w:contextualSpacing/>
        <w:rPr>
          <w:rFonts w:ascii="Calibri" w:eastAsia="Calibri" w:hAnsi="Calibri" w:cs="Times New Roman"/>
          <w:b/>
        </w:rPr>
      </w:pPr>
      <w:r w:rsidRPr="00197BEB">
        <w:rPr>
          <w:rFonts w:ascii="Calibri" w:eastAsia="Calibri" w:hAnsi="Calibri" w:cs="Times New Roman"/>
        </w:rPr>
        <w:t>Fits the Greek well.</w:t>
      </w:r>
    </w:p>
    <w:p w:rsidR="00750CCA" w:rsidRPr="00750CCA" w:rsidRDefault="00197BEB" w:rsidP="00750CCA">
      <w:pPr>
        <w:numPr>
          <w:ilvl w:val="3"/>
          <w:numId w:val="13"/>
        </w:numPr>
        <w:spacing w:after="0"/>
        <w:contextualSpacing/>
        <w:rPr>
          <w:rFonts w:ascii="Calibri" w:eastAsia="Calibri" w:hAnsi="Calibri" w:cs="Times New Roman"/>
        </w:rPr>
      </w:pPr>
      <w:r w:rsidRPr="00197BEB">
        <w:rPr>
          <w:rFonts w:ascii="Calibri" w:eastAsia="Calibri" w:hAnsi="Calibri" w:cs="Times New Roman"/>
        </w:rPr>
        <w:t>Not the only POSSIBLE but the natural reading</w:t>
      </w:r>
    </w:p>
    <w:p w:rsidR="00197BEB" w:rsidRPr="00197BEB" w:rsidRDefault="00197BEB" w:rsidP="00197BEB">
      <w:pPr>
        <w:numPr>
          <w:ilvl w:val="2"/>
          <w:numId w:val="13"/>
        </w:numPr>
        <w:spacing w:after="0"/>
        <w:contextualSpacing/>
        <w:rPr>
          <w:rFonts w:ascii="Calibri" w:eastAsia="Calibri" w:hAnsi="Calibri" w:cs="Times New Roman"/>
        </w:rPr>
      </w:pPr>
      <w:r w:rsidRPr="00197BEB">
        <w:rPr>
          <w:rFonts w:ascii="Calibri" w:eastAsia="Calibri" w:hAnsi="Calibri" w:cs="Times New Roman"/>
        </w:rPr>
        <w:t>Definitely a majority position.</w:t>
      </w:r>
    </w:p>
    <w:p w:rsidR="00197BEB" w:rsidRPr="00197BEB" w:rsidRDefault="00197BEB" w:rsidP="00197BEB">
      <w:pPr>
        <w:numPr>
          <w:ilvl w:val="3"/>
          <w:numId w:val="13"/>
        </w:numPr>
        <w:spacing w:after="0"/>
        <w:contextualSpacing/>
        <w:rPr>
          <w:rFonts w:ascii="Calibri" w:eastAsia="Calibri" w:hAnsi="Calibri" w:cs="Times New Roman"/>
        </w:rPr>
      </w:pPr>
      <w:r w:rsidRPr="00197BEB">
        <w:rPr>
          <w:rFonts w:ascii="Calibri" w:eastAsia="Calibri" w:hAnsi="Calibri" w:cs="Times New Roman"/>
        </w:rPr>
        <w:t>Exception applies to the divorce and the new marriage</w:t>
      </w:r>
    </w:p>
    <w:p w:rsidR="00197BEB" w:rsidRPr="00197BEB" w:rsidRDefault="00197BEB" w:rsidP="00197BEB">
      <w:pPr>
        <w:numPr>
          <w:ilvl w:val="2"/>
          <w:numId w:val="13"/>
        </w:numPr>
        <w:spacing w:after="0"/>
        <w:contextualSpacing/>
        <w:rPr>
          <w:rFonts w:ascii="Calibri" w:eastAsia="Calibri" w:hAnsi="Calibri" w:cs="Times New Roman"/>
        </w:rPr>
      </w:pPr>
      <w:r w:rsidRPr="00197BEB">
        <w:rPr>
          <w:rFonts w:ascii="Calibri" w:eastAsia="Calibri" w:hAnsi="Calibri" w:cs="Times New Roman"/>
        </w:rPr>
        <w:t>Fits culture – a valid divorce would make a remarriage valid</w:t>
      </w:r>
    </w:p>
    <w:p w:rsidR="00197BEB" w:rsidRPr="00197BEB" w:rsidRDefault="00197BEB" w:rsidP="00197BEB">
      <w:pPr>
        <w:numPr>
          <w:ilvl w:val="3"/>
          <w:numId w:val="13"/>
        </w:numPr>
        <w:spacing w:after="0"/>
        <w:contextualSpacing/>
        <w:rPr>
          <w:rFonts w:ascii="Calibri" w:eastAsia="Calibri" w:hAnsi="Calibri" w:cs="Times New Roman"/>
        </w:rPr>
      </w:pPr>
      <w:r w:rsidRPr="00197BEB">
        <w:rPr>
          <w:rFonts w:ascii="Calibri" w:eastAsia="Calibri" w:hAnsi="Calibri" w:cs="Times New Roman"/>
        </w:rPr>
        <w:t>That’s how they all would have taken it.</w:t>
      </w:r>
    </w:p>
    <w:p w:rsidR="00197BEB" w:rsidRPr="00197BEB" w:rsidRDefault="00197BEB" w:rsidP="00197BEB">
      <w:pPr>
        <w:numPr>
          <w:ilvl w:val="2"/>
          <w:numId w:val="13"/>
        </w:numPr>
        <w:spacing w:after="0"/>
        <w:contextualSpacing/>
        <w:rPr>
          <w:rFonts w:ascii="Calibri" w:eastAsia="Calibri" w:hAnsi="Calibri" w:cs="Times New Roman"/>
        </w:rPr>
      </w:pPr>
      <w:r w:rsidRPr="00197BEB">
        <w:rPr>
          <w:rFonts w:ascii="Calibri" w:eastAsia="Calibri" w:hAnsi="Calibri" w:cs="Times New Roman"/>
        </w:rPr>
        <w:t>The combo of Mt 5 and Mt 19 is super strong</w:t>
      </w:r>
    </w:p>
    <w:p w:rsidR="00197BEB" w:rsidRPr="00197BEB" w:rsidRDefault="008711E2" w:rsidP="00197BEB">
      <w:pPr>
        <w:numPr>
          <w:ilvl w:val="2"/>
          <w:numId w:val="13"/>
        </w:numPr>
        <w:spacing w:after="0"/>
        <w:contextualSpacing/>
        <w:rPr>
          <w:rFonts w:ascii="Calibri" w:eastAsia="Calibri" w:hAnsi="Calibri" w:cs="Times New Roman"/>
          <w:b/>
        </w:rPr>
      </w:pPr>
      <w:hyperlink r:id="rId10" w:history="1">
        <w:r w:rsidR="00197BEB" w:rsidRPr="00197BEB">
          <w:rPr>
            <w:rFonts w:ascii="Calibri" w:eastAsia="Calibri" w:hAnsi="Calibri" w:cs="Times New Roman"/>
            <w:color w:val="0563C1"/>
            <w:u w:val="single"/>
          </w:rPr>
          <w:t>https://www.amazon.com/Matthew-Expositors-Bible-Commentary-Carson-ebook/dp/B01N2BKWIG</w:t>
        </w:r>
      </w:hyperlink>
    </w:p>
    <w:p w:rsidR="00197BEB" w:rsidRPr="00197BEB" w:rsidRDefault="00197BEB" w:rsidP="00197BEB">
      <w:pPr>
        <w:numPr>
          <w:ilvl w:val="0"/>
          <w:numId w:val="13"/>
        </w:numPr>
        <w:spacing w:after="0"/>
        <w:contextualSpacing/>
        <w:rPr>
          <w:rFonts w:ascii="Calibri" w:eastAsia="Calibri" w:hAnsi="Calibri" w:cs="Times New Roman"/>
          <w:b/>
        </w:rPr>
      </w:pPr>
      <w:r w:rsidRPr="00197BEB">
        <w:rPr>
          <w:rFonts w:ascii="Calibri" w:eastAsia="Calibri" w:hAnsi="Calibri" w:cs="Times New Roman"/>
        </w:rPr>
        <w:t>Implied – any divorce for another reason does NOT allow remarriage.</w:t>
      </w:r>
    </w:p>
    <w:p w:rsidR="00197BEB" w:rsidRPr="00197BEB" w:rsidRDefault="00197BEB" w:rsidP="00197BEB">
      <w:pPr>
        <w:numPr>
          <w:ilvl w:val="1"/>
          <w:numId w:val="13"/>
        </w:numPr>
        <w:spacing w:after="0"/>
        <w:contextualSpacing/>
        <w:rPr>
          <w:rFonts w:ascii="Calibri" w:eastAsia="Calibri" w:hAnsi="Calibri" w:cs="Times New Roman"/>
          <w:b/>
        </w:rPr>
      </w:pPr>
      <w:r w:rsidRPr="00197BEB">
        <w:rPr>
          <w:rFonts w:ascii="Calibri" w:eastAsia="Calibri" w:hAnsi="Calibri" w:cs="Times New Roman"/>
        </w:rPr>
        <w:t>I’ll argue that this is the general rule but that some situations are not covered by it.</w:t>
      </w:r>
    </w:p>
    <w:p w:rsidR="00197BEB" w:rsidRPr="00197BEB" w:rsidRDefault="00197BEB" w:rsidP="00197BEB">
      <w:pPr>
        <w:numPr>
          <w:ilvl w:val="0"/>
          <w:numId w:val="13"/>
        </w:numPr>
        <w:spacing w:after="0"/>
        <w:contextualSpacing/>
        <w:rPr>
          <w:rFonts w:ascii="Calibri" w:eastAsia="Calibri" w:hAnsi="Calibri" w:cs="Times New Roman"/>
          <w:b/>
        </w:rPr>
      </w:pPr>
      <w:r w:rsidRPr="00197BEB">
        <w:rPr>
          <w:rFonts w:ascii="Calibri" w:eastAsia="Calibri" w:hAnsi="Calibri" w:cs="Times New Roman"/>
        </w:rPr>
        <w:lastRenderedPageBreak/>
        <w:t>The disciples react</w:t>
      </w:r>
    </w:p>
    <w:p w:rsidR="00197BEB" w:rsidRPr="00197BEB" w:rsidRDefault="00197BEB" w:rsidP="00197BEB">
      <w:pPr>
        <w:spacing w:after="0"/>
        <w:rPr>
          <w:rFonts w:ascii="Calibri" w:eastAsia="Calibri" w:hAnsi="Calibri" w:cs="Times New Roman"/>
          <w:b/>
        </w:rPr>
      </w:pPr>
      <w:r w:rsidRPr="00197BEB">
        <w:rPr>
          <w:rFonts w:ascii="Calibri" w:eastAsia="Calibri" w:hAnsi="Calibri" w:cs="Times New Roman"/>
          <w:b/>
          <w:vertAlign w:val="superscript"/>
          <w:lang w:val="en"/>
        </w:rPr>
        <w:t>10</w:t>
      </w:r>
      <w:r w:rsidRPr="00197BEB">
        <w:rPr>
          <w:rFonts w:ascii="Calibri" w:eastAsia="Calibri" w:hAnsi="Calibri" w:cs="Times New Roman"/>
          <w:b/>
        </w:rPr>
        <w:t xml:space="preserve">The disciples said to him, “If such is the case of a man with his wife, it is better not to marry.” </w:t>
      </w:r>
    </w:p>
    <w:p w:rsidR="00197BEB" w:rsidRPr="00197BEB" w:rsidRDefault="00197BEB" w:rsidP="00197BEB">
      <w:pPr>
        <w:spacing w:after="0"/>
        <w:rPr>
          <w:rFonts w:ascii="Calibri" w:eastAsia="Calibri" w:hAnsi="Calibri" w:cs="Times New Roman"/>
          <w:b/>
        </w:rPr>
      </w:pPr>
      <w:r w:rsidRPr="00197BEB">
        <w:rPr>
          <w:rFonts w:ascii="Calibri" w:eastAsia="Calibri" w:hAnsi="Calibri" w:cs="Times New Roman"/>
          <w:b/>
          <w:vertAlign w:val="superscript"/>
          <w:lang w:val="en"/>
        </w:rPr>
        <w:t>11</w:t>
      </w:r>
      <w:r w:rsidRPr="00197BEB">
        <w:rPr>
          <w:rFonts w:ascii="Calibri" w:eastAsia="Calibri" w:hAnsi="Calibri" w:cs="Times New Roman"/>
          <w:b/>
        </w:rPr>
        <w:t xml:space="preserve">But he said to them, “Not everyone can receive this saying, but only those to whom it is given. </w:t>
      </w:r>
    </w:p>
    <w:p w:rsidR="00197BEB" w:rsidRPr="00197BEB" w:rsidRDefault="00197BEB" w:rsidP="00197BEB">
      <w:pPr>
        <w:spacing w:after="0"/>
        <w:rPr>
          <w:rFonts w:ascii="Calibri" w:eastAsia="Calibri" w:hAnsi="Calibri" w:cs="Times New Roman"/>
          <w:b/>
        </w:rPr>
      </w:pPr>
      <w:r w:rsidRPr="00197BEB">
        <w:rPr>
          <w:rFonts w:ascii="Calibri" w:eastAsia="Calibri" w:hAnsi="Calibri" w:cs="Times New Roman"/>
          <w:b/>
          <w:vertAlign w:val="superscript"/>
          <w:lang w:val="en"/>
        </w:rPr>
        <w:t>12</w:t>
      </w:r>
      <w:r w:rsidRPr="00197BEB">
        <w:rPr>
          <w:rFonts w:ascii="Calibri" w:eastAsia="Calibri" w:hAnsi="Calibri" w:cs="Times New Roman"/>
          <w:b/>
        </w:rPr>
        <w:t xml:space="preserve">For there are eunuchs who have been so from birth, and there are eunuchs who have been made eunuchs by men, and there are eunuchs who have made themselves eunuchs for the sake of the kingdom of heaven. Let the one who is able to receive this receive it.” </w:t>
      </w:r>
    </w:p>
    <w:p w:rsidR="00197BEB" w:rsidRPr="00197BEB" w:rsidRDefault="00197BEB" w:rsidP="00197BEB">
      <w:pPr>
        <w:numPr>
          <w:ilvl w:val="0"/>
          <w:numId w:val="18"/>
        </w:numPr>
        <w:spacing w:after="0"/>
        <w:contextualSpacing/>
        <w:rPr>
          <w:rFonts w:ascii="Calibri" w:eastAsia="Calibri" w:hAnsi="Calibri" w:cs="Times New Roman"/>
        </w:rPr>
      </w:pPr>
      <w:r w:rsidRPr="00197BEB">
        <w:rPr>
          <w:rFonts w:ascii="Calibri" w:eastAsia="Calibri" w:hAnsi="Calibri" w:cs="Times New Roman"/>
        </w:rPr>
        <w:t>On eunuchs</w:t>
      </w:r>
    </w:p>
    <w:p w:rsidR="00197BEB" w:rsidRPr="00197BEB" w:rsidRDefault="00197BEB" w:rsidP="00197BEB">
      <w:pPr>
        <w:numPr>
          <w:ilvl w:val="1"/>
          <w:numId w:val="12"/>
        </w:numPr>
        <w:spacing w:after="0"/>
        <w:contextualSpacing/>
        <w:rPr>
          <w:rFonts w:ascii="Calibri" w:eastAsia="Calibri" w:hAnsi="Calibri" w:cs="Times New Roman"/>
        </w:rPr>
      </w:pPr>
      <w:r w:rsidRPr="00197BEB">
        <w:rPr>
          <w:rFonts w:ascii="Calibri" w:eastAsia="Calibri" w:hAnsi="Calibri" w:cs="Times New Roman"/>
        </w:rPr>
        <w:t>It was believed that infertility was grounds for divorce (10 years) and that because of the command to be fruitful and multiply.</w:t>
      </w:r>
    </w:p>
    <w:p w:rsidR="00197BEB" w:rsidRPr="00197BEB" w:rsidRDefault="00197BEB" w:rsidP="00197BEB">
      <w:pPr>
        <w:numPr>
          <w:ilvl w:val="2"/>
          <w:numId w:val="12"/>
        </w:numPr>
        <w:spacing w:after="0"/>
        <w:contextualSpacing/>
        <w:rPr>
          <w:rFonts w:ascii="Calibri" w:eastAsia="Calibri" w:hAnsi="Calibri" w:cs="Times New Roman"/>
        </w:rPr>
      </w:pPr>
      <w:r w:rsidRPr="00197BEB">
        <w:rPr>
          <w:rFonts w:ascii="Calibri" w:eastAsia="Calibri" w:hAnsi="Calibri" w:cs="Times New Roman"/>
        </w:rPr>
        <w:t>Jesus is here showing that this command isn’t applicable to each individual in that sense. (it is probably applied to humankind in general though)</w:t>
      </w:r>
    </w:p>
    <w:p w:rsidR="00197BEB" w:rsidRPr="00197BEB" w:rsidRDefault="00197BEB" w:rsidP="00197BEB">
      <w:pPr>
        <w:numPr>
          <w:ilvl w:val="2"/>
          <w:numId w:val="12"/>
        </w:numPr>
        <w:spacing w:after="0"/>
        <w:contextualSpacing/>
        <w:rPr>
          <w:rFonts w:ascii="Calibri" w:eastAsia="Calibri" w:hAnsi="Calibri" w:cs="Times New Roman"/>
        </w:rPr>
      </w:pPr>
      <w:r w:rsidRPr="00197BEB">
        <w:rPr>
          <w:rFonts w:ascii="Calibri" w:eastAsia="Calibri" w:hAnsi="Calibri" w:cs="Times New Roman"/>
        </w:rPr>
        <w:t>If having kids isn’t such a binding command (because you can voluntarily stay single as a service to God) then divorce for infertility is OUT.</w:t>
      </w:r>
    </w:p>
    <w:p w:rsidR="00197BEB" w:rsidRPr="00197BEB" w:rsidRDefault="00197BEB" w:rsidP="00197BEB">
      <w:pPr>
        <w:numPr>
          <w:ilvl w:val="1"/>
          <w:numId w:val="12"/>
        </w:numPr>
        <w:spacing w:after="0"/>
        <w:contextualSpacing/>
        <w:rPr>
          <w:rFonts w:ascii="Calibri" w:eastAsia="Calibri" w:hAnsi="Calibri" w:cs="Times New Roman"/>
        </w:rPr>
      </w:pPr>
      <w:r w:rsidRPr="00197BEB">
        <w:rPr>
          <w:rFonts w:ascii="Calibri" w:eastAsia="Calibri" w:hAnsi="Calibri" w:cs="Times New Roman"/>
        </w:rPr>
        <w:t xml:space="preserve">“made themselves </w:t>
      </w:r>
      <w:proofErr w:type="spellStart"/>
      <w:r w:rsidRPr="00197BEB">
        <w:rPr>
          <w:rFonts w:ascii="Calibri" w:eastAsia="Calibri" w:hAnsi="Calibri" w:cs="Times New Roman"/>
        </w:rPr>
        <w:t>eunichs</w:t>
      </w:r>
      <w:proofErr w:type="spellEnd"/>
      <w:r w:rsidRPr="00197BEB">
        <w:rPr>
          <w:rFonts w:ascii="Calibri" w:eastAsia="Calibri" w:hAnsi="Calibri" w:cs="Times New Roman"/>
        </w:rPr>
        <w:t>”</w:t>
      </w:r>
    </w:p>
    <w:p w:rsidR="00197BEB" w:rsidRPr="00197BEB" w:rsidRDefault="00197BEB" w:rsidP="00197BEB">
      <w:pPr>
        <w:numPr>
          <w:ilvl w:val="2"/>
          <w:numId w:val="12"/>
        </w:numPr>
        <w:spacing w:after="0"/>
        <w:contextualSpacing/>
        <w:rPr>
          <w:rFonts w:ascii="Calibri" w:eastAsia="Calibri" w:hAnsi="Calibri" w:cs="Times New Roman"/>
        </w:rPr>
      </w:pPr>
      <w:r w:rsidRPr="00197BEB">
        <w:rPr>
          <w:rFonts w:ascii="Calibri" w:eastAsia="Calibri" w:hAnsi="Calibri" w:cs="Times New Roman"/>
        </w:rPr>
        <w:t>Just a celibate person</w:t>
      </w:r>
    </w:p>
    <w:p w:rsidR="00197BEB" w:rsidRPr="00197BEB" w:rsidRDefault="00197BEB" w:rsidP="00197BEB">
      <w:pPr>
        <w:numPr>
          <w:ilvl w:val="2"/>
          <w:numId w:val="12"/>
        </w:numPr>
        <w:spacing w:after="0"/>
        <w:contextualSpacing/>
        <w:rPr>
          <w:rFonts w:ascii="Calibri" w:eastAsia="Calibri" w:hAnsi="Calibri" w:cs="Times New Roman"/>
        </w:rPr>
      </w:pPr>
      <w:r w:rsidRPr="00197BEB">
        <w:rPr>
          <w:rFonts w:ascii="Calibri" w:eastAsia="Calibri" w:hAnsi="Calibri" w:cs="Times New Roman"/>
        </w:rPr>
        <w:t>Who never gets married</w:t>
      </w:r>
    </w:p>
    <w:p w:rsidR="00197BEB" w:rsidRPr="00197BEB" w:rsidRDefault="00197BEB" w:rsidP="00197BEB">
      <w:pPr>
        <w:numPr>
          <w:ilvl w:val="0"/>
          <w:numId w:val="12"/>
        </w:numPr>
        <w:spacing w:after="0"/>
        <w:contextualSpacing/>
        <w:rPr>
          <w:rFonts w:ascii="Calibri" w:eastAsia="Calibri" w:hAnsi="Calibri" w:cs="Times New Roman"/>
        </w:rPr>
      </w:pPr>
      <w:r w:rsidRPr="00197BEB">
        <w:rPr>
          <w:rFonts w:ascii="Calibri" w:eastAsia="Calibri" w:hAnsi="Calibri" w:cs="Times New Roman"/>
        </w:rPr>
        <w:t>Conclusions</w:t>
      </w:r>
    </w:p>
    <w:p w:rsidR="00197BEB" w:rsidRPr="00197BEB" w:rsidRDefault="00197BEB" w:rsidP="00197BEB">
      <w:pPr>
        <w:numPr>
          <w:ilvl w:val="1"/>
          <w:numId w:val="12"/>
        </w:numPr>
        <w:spacing w:after="0"/>
        <w:contextualSpacing/>
        <w:rPr>
          <w:rFonts w:ascii="Calibri" w:eastAsia="Calibri" w:hAnsi="Calibri" w:cs="Times New Roman"/>
        </w:rPr>
      </w:pPr>
      <w:r w:rsidRPr="00197BEB">
        <w:rPr>
          <w:rFonts w:ascii="Calibri" w:eastAsia="Calibri" w:hAnsi="Calibri" w:cs="Times New Roman"/>
        </w:rPr>
        <w:t>You can only divorce for porneia (sexual sin)</w:t>
      </w:r>
    </w:p>
    <w:p w:rsidR="00197BEB" w:rsidRPr="00197BEB" w:rsidRDefault="00197BEB" w:rsidP="00197BEB">
      <w:pPr>
        <w:numPr>
          <w:ilvl w:val="1"/>
          <w:numId w:val="12"/>
        </w:numPr>
        <w:spacing w:after="0"/>
        <w:contextualSpacing/>
        <w:rPr>
          <w:rFonts w:ascii="Calibri" w:eastAsia="Calibri" w:hAnsi="Calibri" w:cs="Times New Roman"/>
        </w:rPr>
      </w:pPr>
      <w:r w:rsidRPr="00197BEB">
        <w:rPr>
          <w:rFonts w:ascii="Calibri" w:eastAsia="Calibri" w:hAnsi="Calibri" w:cs="Times New Roman"/>
        </w:rPr>
        <w:t>The nature of marriage is a bond created by God which man ought not separate.</w:t>
      </w:r>
    </w:p>
    <w:p w:rsidR="00197BEB" w:rsidRPr="00197BEB" w:rsidRDefault="00197BEB" w:rsidP="00197BEB">
      <w:pPr>
        <w:numPr>
          <w:ilvl w:val="1"/>
          <w:numId w:val="12"/>
        </w:numPr>
        <w:spacing w:after="0"/>
        <w:contextualSpacing/>
        <w:rPr>
          <w:rFonts w:ascii="Calibri" w:eastAsia="Calibri" w:hAnsi="Calibri" w:cs="Times New Roman"/>
        </w:rPr>
      </w:pPr>
      <w:r w:rsidRPr="00197BEB">
        <w:rPr>
          <w:rFonts w:ascii="Calibri" w:eastAsia="Calibri" w:hAnsi="Calibri" w:cs="Times New Roman"/>
        </w:rPr>
        <w:t>If you don’t like it, don’t get married. And this is a real option</w:t>
      </w:r>
    </w:p>
    <w:p w:rsidR="00197BEB" w:rsidRPr="00197BEB" w:rsidRDefault="00197BEB" w:rsidP="00197BEB">
      <w:pPr>
        <w:numPr>
          <w:ilvl w:val="0"/>
          <w:numId w:val="12"/>
        </w:numPr>
        <w:spacing w:after="0"/>
        <w:contextualSpacing/>
        <w:rPr>
          <w:rFonts w:ascii="Calibri" w:eastAsia="Calibri" w:hAnsi="Calibri" w:cs="Times New Roman"/>
        </w:rPr>
      </w:pPr>
      <w:r w:rsidRPr="00197BEB">
        <w:rPr>
          <w:rFonts w:ascii="Calibri" w:eastAsia="Calibri" w:hAnsi="Calibri" w:cs="Times New Roman"/>
        </w:rPr>
        <w:t>PRINCIPLE:</w:t>
      </w:r>
    </w:p>
    <w:p w:rsidR="00197BEB" w:rsidRPr="00197BEB" w:rsidRDefault="00EA264D" w:rsidP="00197BEB">
      <w:pPr>
        <w:numPr>
          <w:ilvl w:val="1"/>
          <w:numId w:val="12"/>
        </w:numPr>
        <w:spacing w:after="0"/>
        <w:contextualSpacing/>
        <w:rPr>
          <w:rFonts w:ascii="Calibri" w:eastAsia="Calibri" w:hAnsi="Calibri" w:cs="Times New Roman"/>
          <w:b/>
          <w:u w:val="single"/>
        </w:rPr>
      </w:pPr>
      <w:r>
        <w:rPr>
          <w:rFonts w:ascii="Calibri" w:eastAsia="Calibri" w:hAnsi="Calibri" w:cs="Times New Roman"/>
          <w:b/>
          <w:u w:val="single"/>
        </w:rPr>
        <w:t xml:space="preserve">7. </w:t>
      </w:r>
      <w:r w:rsidR="00197BEB" w:rsidRPr="00197BEB">
        <w:rPr>
          <w:rFonts w:ascii="Calibri" w:eastAsia="Calibri" w:hAnsi="Calibri" w:cs="Times New Roman"/>
          <w:b/>
          <w:u w:val="single"/>
        </w:rPr>
        <w:t>Staying single to serve the Lord better is a good option.</w:t>
      </w:r>
    </w:p>
    <w:p w:rsidR="00197BEB" w:rsidRPr="00197BEB" w:rsidRDefault="00197BEB" w:rsidP="00197BEB">
      <w:pPr>
        <w:numPr>
          <w:ilvl w:val="0"/>
          <w:numId w:val="12"/>
        </w:numPr>
        <w:spacing w:after="0"/>
        <w:contextualSpacing/>
        <w:rPr>
          <w:rFonts w:ascii="Calibri" w:eastAsia="Calibri" w:hAnsi="Calibri" w:cs="Times New Roman"/>
        </w:rPr>
      </w:pPr>
      <w:r w:rsidRPr="00197BEB">
        <w:rPr>
          <w:rFonts w:ascii="Calibri" w:eastAsia="Calibri" w:hAnsi="Calibri" w:cs="Times New Roman"/>
        </w:rPr>
        <w:t>Others I disagree with</w:t>
      </w:r>
    </w:p>
    <w:p w:rsidR="00197BEB" w:rsidRPr="00197BEB" w:rsidRDefault="00197BEB" w:rsidP="00197BEB">
      <w:pPr>
        <w:numPr>
          <w:ilvl w:val="1"/>
          <w:numId w:val="14"/>
        </w:numPr>
        <w:spacing w:after="0"/>
        <w:contextualSpacing/>
        <w:rPr>
          <w:rFonts w:ascii="Calibri" w:eastAsia="Calibri" w:hAnsi="Calibri" w:cs="Times New Roman"/>
        </w:rPr>
      </w:pPr>
      <w:r w:rsidRPr="00197BEB">
        <w:rPr>
          <w:rFonts w:ascii="Calibri" w:eastAsia="Calibri" w:hAnsi="Calibri" w:cs="Times New Roman"/>
        </w:rPr>
        <w:t>Piper (position paper)</w:t>
      </w:r>
    </w:p>
    <w:p w:rsidR="00197BEB" w:rsidRPr="00197BEB" w:rsidRDefault="00197BEB" w:rsidP="00197BEB">
      <w:pPr>
        <w:numPr>
          <w:ilvl w:val="2"/>
          <w:numId w:val="14"/>
        </w:numPr>
        <w:spacing w:after="0"/>
        <w:contextualSpacing/>
        <w:rPr>
          <w:rFonts w:ascii="Calibri" w:eastAsia="Calibri" w:hAnsi="Calibri" w:cs="Times New Roman"/>
        </w:rPr>
      </w:pPr>
      <w:r w:rsidRPr="00197BEB">
        <w:rPr>
          <w:rFonts w:ascii="Calibri" w:eastAsia="Calibri" w:hAnsi="Calibri" w:cs="Times New Roman"/>
        </w:rPr>
        <w:t>“Matthew 19:10-12 teaches that special grace is given by God to Christ’s disciples to sustain them in singleness when they renounce remarriage according to the Law of Christ”</w:t>
      </w:r>
    </w:p>
    <w:p w:rsidR="00197BEB" w:rsidRPr="00197BEB" w:rsidRDefault="00197BEB" w:rsidP="00197BEB">
      <w:pPr>
        <w:numPr>
          <w:ilvl w:val="3"/>
          <w:numId w:val="14"/>
        </w:numPr>
        <w:spacing w:after="0"/>
        <w:contextualSpacing/>
        <w:rPr>
          <w:rFonts w:ascii="Calibri" w:eastAsia="Calibri" w:hAnsi="Calibri" w:cs="Times New Roman"/>
        </w:rPr>
      </w:pPr>
      <w:r w:rsidRPr="00197BEB">
        <w:rPr>
          <w:rFonts w:ascii="Calibri" w:eastAsia="Calibri" w:hAnsi="Calibri" w:cs="Times New Roman"/>
        </w:rPr>
        <w:t xml:space="preserve">No, “made themselves </w:t>
      </w:r>
      <w:proofErr w:type="spellStart"/>
      <w:r w:rsidRPr="00197BEB">
        <w:rPr>
          <w:rFonts w:ascii="Calibri" w:eastAsia="Calibri" w:hAnsi="Calibri" w:cs="Times New Roman"/>
        </w:rPr>
        <w:t>eunics</w:t>
      </w:r>
      <w:proofErr w:type="spellEnd"/>
      <w:r w:rsidRPr="00197BEB">
        <w:rPr>
          <w:rFonts w:ascii="Calibri" w:eastAsia="Calibri" w:hAnsi="Calibri" w:cs="Times New Roman"/>
        </w:rPr>
        <w:t>” is not about singleness after divorce. It’s about never being married (see Mt 19:10)</w:t>
      </w:r>
    </w:p>
    <w:p w:rsidR="00197BEB" w:rsidRPr="00197BEB" w:rsidRDefault="00197BEB" w:rsidP="00197BEB">
      <w:pPr>
        <w:numPr>
          <w:ilvl w:val="2"/>
          <w:numId w:val="14"/>
        </w:numPr>
        <w:spacing w:after="0"/>
        <w:contextualSpacing/>
        <w:rPr>
          <w:rFonts w:ascii="Calibri" w:eastAsia="Calibri" w:hAnsi="Calibri" w:cs="Times New Roman"/>
        </w:rPr>
      </w:pPr>
      <w:r w:rsidRPr="00197BEB">
        <w:rPr>
          <w:rFonts w:ascii="Calibri" w:eastAsia="Calibri" w:hAnsi="Calibri" w:cs="Times New Roman"/>
        </w:rPr>
        <w:t>“it would be better not to marry, since you might be “trapped” to live as a single person the rest of your life or you may be “trapped” in a bad marriage”.</w:t>
      </w:r>
    </w:p>
    <w:p w:rsidR="00197BEB" w:rsidRPr="00197BEB" w:rsidRDefault="00197BEB" w:rsidP="00197BEB">
      <w:pPr>
        <w:numPr>
          <w:ilvl w:val="3"/>
          <w:numId w:val="14"/>
        </w:numPr>
        <w:spacing w:after="0"/>
        <w:contextualSpacing/>
        <w:rPr>
          <w:rFonts w:ascii="Calibri" w:eastAsia="Calibri" w:hAnsi="Calibri" w:cs="Times New Roman"/>
        </w:rPr>
      </w:pPr>
      <w:r w:rsidRPr="00197BEB">
        <w:rPr>
          <w:rFonts w:ascii="Calibri" w:eastAsia="Calibri" w:hAnsi="Calibri" w:cs="Times New Roman"/>
        </w:rPr>
        <w:t>No, singleness isn’t the complaint, it’s the solution!</w:t>
      </w:r>
    </w:p>
    <w:p w:rsidR="00197BEB" w:rsidRPr="00197BEB" w:rsidRDefault="00197BEB" w:rsidP="00197BEB">
      <w:pPr>
        <w:numPr>
          <w:ilvl w:val="3"/>
          <w:numId w:val="14"/>
        </w:numPr>
        <w:spacing w:after="0"/>
        <w:contextualSpacing/>
        <w:rPr>
          <w:rFonts w:ascii="Calibri" w:eastAsia="Calibri" w:hAnsi="Calibri" w:cs="Times New Roman"/>
        </w:rPr>
      </w:pPr>
      <w:r w:rsidRPr="00197BEB">
        <w:rPr>
          <w:rFonts w:ascii="Calibri" w:eastAsia="Calibri" w:hAnsi="Calibri" w:cs="Times New Roman"/>
        </w:rPr>
        <w:t>They only fear a bad marriage, not singleness. What loss is there if one can divorce but not remarry, compared to singleness. Why not take a chance?</w:t>
      </w:r>
    </w:p>
    <w:p w:rsidR="00197BEB" w:rsidRPr="00197BEB" w:rsidRDefault="00197BEB" w:rsidP="00197BEB">
      <w:pPr>
        <w:numPr>
          <w:ilvl w:val="3"/>
          <w:numId w:val="14"/>
        </w:numPr>
        <w:spacing w:after="0"/>
        <w:contextualSpacing/>
        <w:rPr>
          <w:rFonts w:ascii="Calibri" w:eastAsia="Calibri" w:hAnsi="Calibri" w:cs="Times New Roman"/>
        </w:rPr>
      </w:pPr>
      <w:r w:rsidRPr="00197BEB">
        <w:rPr>
          <w:rFonts w:ascii="Calibri" w:eastAsia="Calibri" w:hAnsi="Calibri" w:cs="Times New Roman"/>
        </w:rPr>
        <w:t xml:space="preserve">Singleness is a solution! </w:t>
      </w:r>
    </w:p>
    <w:p w:rsidR="00197BEB" w:rsidRPr="00197BEB" w:rsidRDefault="00197BEB" w:rsidP="00197BEB">
      <w:pPr>
        <w:numPr>
          <w:ilvl w:val="0"/>
          <w:numId w:val="14"/>
        </w:numPr>
        <w:spacing w:after="0"/>
        <w:contextualSpacing/>
        <w:rPr>
          <w:rFonts w:ascii="Calibri" w:eastAsia="Calibri" w:hAnsi="Calibri" w:cs="Times New Roman"/>
        </w:rPr>
      </w:pPr>
      <w:r w:rsidRPr="00197BEB">
        <w:rPr>
          <w:rFonts w:ascii="Calibri" w:eastAsia="Calibri" w:hAnsi="Calibri" w:cs="Times New Roman"/>
        </w:rPr>
        <w:t>Gordon Wenham’s case that this does NOT allow remarriage</w:t>
      </w:r>
    </w:p>
    <w:p w:rsidR="00197BEB" w:rsidRPr="00197BEB" w:rsidRDefault="00197BEB" w:rsidP="00197BEB">
      <w:pPr>
        <w:numPr>
          <w:ilvl w:val="1"/>
          <w:numId w:val="14"/>
        </w:numPr>
        <w:spacing w:after="0"/>
        <w:contextualSpacing/>
        <w:rPr>
          <w:rFonts w:ascii="Calibri" w:eastAsia="Calibri" w:hAnsi="Calibri" w:cs="Times New Roman"/>
        </w:rPr>
      </w:pPr>
      <w:r w:rsidRPr="00197BEB">
        <w:rPr>
          <w:rFonts w:ascii="Calibri" w:eastAsia="Calibri" w:hAnsi="Calibri" w:cs="Times New Roman"/>
        </w:rPr>
        <w:t xml:space="preserve">1) It’s only found in Matthew </w:t>
      </w:r>
    </w:p>
    <w:p w:rsidR="00197BEB" w:rsidRPr="00197BEB" w:rsidRDefault="00197BEB" w:rsidP="00197BEB">
      <w:pPr>
        <w:numPr>
          <w:ilvl w:val="2"/>
          <w:numId w:val="14"/>
        </w:numPr>
        <w:spacing w:after="0"/>
        <w:contextualSpacing/>
        <w:rPr>
          <w:rFonts w:ascii="Calibri" w:eastAsia="Calibri" w:hAnsi="Calibri" w:cs="Times New Roman"/>
        </w:rPr>
      </w:pPr>
      <w:r w:rsidRPr="00197BEB">
        <w:rPr>
          <w:rFonts w:ascii="Calibri" w:eastAsia="Calibri" w:hAnsi="Calibri" w:cs="Times New Roman"/>
        </w:rPr>
        <w:t>so, it is an exception to a general rule Jesus is establishing. The general rule is in place in all passages and the exception in 2 in the gospels.</w:t>
      </w:r>
    </w:p>
    <w:p w:rsidR="00197BEB" w:rsidRPr="00197BEB" w:rsidRDefault="00197BEB" w:rsidP="00197BEB">
      <w:pPr>
        <w:numPr>
          <w:ilvl w:val="2"/>
          <w:numId w:val="14"/>
        </w:numPr>
        <w:spacing w:after="0"/>
        <w:contextualSpacing/>
        <w:rPr>
          <w:rFonts w:ascii="Calibri" w:eastAsia="Calibri" w:hAnsi="Calibri" w:cs="Times New Roman"/>
        </w:rPr>
      </w:pPr>
      <w:r w:rsidRPr="00197BEB">
        <w:rPr>
          <w:rFonts w:ascii="Calibri" w:eastAsia="Calibri" w:hAnsi="Calibri" w:cs="Times New Roman"/>
        </w:rPr>
        <w:t>Given the debates between the Shammaite and Hillelite schools this may be even easier to reject. Jesus rejects “any matter” divorce not just “any divorce”.</w:t>
      </w:r>
    </w:p>
    <w:p w:rsidR="00197BEB" w:rsidRPr="00197BEB" w:rsidRDefault="00197BEB" w:rsidP="00197BEB">
      <w:pPr>
        <w:numPr>
          <w:ilvl w:val="3"/>
          <w:numId w:val="14"/>
        </w:numPr>
        <w:spacing w:after="0"/>
        <w:contextualSpacing/>
        <w:rPr>
          <w:rFonts w:ascii="Calibri" w:eastAsia="Calibri" w:hAnsi="Calibri" w:cs="Times New Roman"/>
        </w:rPr>
      </w:pPr>
      <w:r w:rsidRPr="00197BEB">
        <w:rPr>
          <w:rFonts w:ascii="Calibri" w:eastAsia="Calibri" w:hAnsi="Calibri" w:cs="Times New Roman"/>
        </w:rPr>
        <w:t>Original audiences may have assumed it.</w:t>
      </w:r>
    </w:p>
    <w:p w:rsidR="00197BEB" w:rsidRPr="00197BEB" w:rsidRDefault="00197BEB" w:rsidP="00197BEB">
      <w:pPr>
        <w:numPr>
          <w:ilvl w:val="1"/>
          <w:numId w:val="14"/>
        </w:numPr>
        <w:spacing w:after="0"/>
        <w:contextualSpacing/>
        <w:rPr>
          <w:rFonts w:ascii="Calibri" w:eastAsia="Calibri" w:hAnsi="Calibri" w:cs="Times New Roman"/>
        </w:rPr>
      </w:pPr>
      <w:r w:rsidRPr="00197BEB">
        <w:rPr>
          <w:rFonts w:ascii="Calibri" w:eastAsia="Calibri" w:hAnsi="Calibri" w:cs="Times New Roman"/>
        </w:rPr>
        <w:t>2) The disciples’ complaint about it being better to stay single implies that the consequences of Jesus’ statements are that a husband would need to stay single forever after even a legitimate divorce.</w:t>
      </w:r>
    </w:p>
    <w:p w:rsidR="00197BEB" w:rsidRPr="00197BEB" w:rsidRDefault="00197BEB" w:rsidP="00197BEB">
      <w:pPr>
        <w:numPr>
          <w:ilvl w:val="2"/>
          <w:numId w:val="14"/>
        </w:numPr>
        <w:spacing w:after="0"/>
        <w:contextualSpacing/>
        <w:rPr>
          <w:rFonts w:ascii="Calibri" w:eastAsia="Calibri" w:hAnsi="Calibri" w:cs="Times New Roman"/>
        </w:rPr>
      </w:pPr>
      <w:r w:rsidRPr="00197BEB">
        <w:rPr>
          <w:rFonts w:ascii="Calibri" w:eastAsia="Calibri" w:hAnsi="Calibri" w:cs="Times New Roman"/>
        </w:rPr>
        <w:t>This completely backfires!</w:t>
      </w:r>
    </w:p>
    <w:p w:rsidR="00197BEB" w:rsidRPr="00197BEB" w:rsidRDefault="00197BEB" w:rsidP="00197BEB">
      <w:pPr>
        <w:numPr>
          <w:ilvl w:val="3"/>
          <w:numId w:val="14"/>
        </w:numPr>
        <w:spacing w:after="0"/>
        <w:contextualSpacing/>
        <w:rPr>
          <w:rFonts w:ascii="Calibri" w:eastAsia="Calibri" w:hAnsi="Calibri" w:cs="Times New Roman"/>
        </w:rPr>
      </w:pPr>
      <w:r w:rsidRPr="00197BEB">
        <w:rPr>
          <w:rFonts w:ascii="Calibri" w:eastAsia="Calibri" w:hAnsi="Calibri" w:cs="Times New Roman"/>
        </w:rPr>
        <w:t xml:space="preserve">This would leave the disciples with NO complaint! In the case that a marriage fails a man can just become single again, there would be no need to avoid marriage in the first place as the disciples say. </w:t>
      </w:r>
    </w:p>
    <w:p w:rsidR="00197BEB" w:rsidRPr="00197BEB" w:rsidRDefault="00197BEB" w:rsidP="00197BEB">
      <w:pPr>
        <w:numPr>
          <w:ilvl w:val="3"/>
          <w:numId w:val="14"/>
        </w:numPr>
        <w:spacing w:after="0"/>
        <w:contextualSpacing/>
        <w:rPr>
          <w:rFonts w:ascii="Calibri" w:eastAsia="Calibri" w:hAnsi="Calibri" w:cs="Times New Roman"/>
        </w:rPr>
      </w:pPr>
      <w:r w:rsidRPr="00197BEB">
        <w:rPr>
          <w:rFonts w:ascii="Calibri" w:eastAsia="Calibri" w:hAnsi="Calibri" w:cs="Times New Roman"/>
        </w:rPr>
        <w:t xml:space="preserve">Instead, the disciples saying that it’s better not to get married are probably implying a fear of being trapped IN an unhappy marriage, not a fear of being single as a result of </w:t>
      </w:r>
      <w:r w:rsidRPr="00197BEB">
        <w:rPr>
          <w:rFonts w:ascii="Calibri" w:eastAsia="Calibri" w:hAnsi="Calibri" w:cs="Times New Roman"/>
        </w:rPr>
        <w:lastRenderedPageBreak/>
        <w:t>divorce and inability to be remarried. It’s the trap of an unhappy marriage they fear, and only this explains the exchange.</w:t>
      </w:r>
    </w:p>
    <w:p w:rsidR="00197BEB" w:rsidRPr="00197BEB" w:rsidRDefault="00197BEB" w:rsidP="00197BEB">
      <w:pPr>
        <w:spacing w:after="0"/>
        <w:rPr>
          <w:rFonts w:ascii="Calibri" w:eastAsia="Calibri" w:hAnsi="Calibri" w:cs="Times New Roman"/>
        </w:rPr>
      </w:pPr>
    </w:p>
    <w:p w:rsidR="00641DA2" w:rsidRDefault="00641DA2" w:rsidP="00641DA2">
      <w:pPr>
        <w:spacing w:after="0"/>
        <w:contextualSpacing/>
        <w:rPr>
          <w:rFonts w:ascii="Calibri" w:eastAsia="Calibri" w:hAnsi="Calibri" w:cs="Times New Roman"/>
        </w:rPr>
      </w:pPr>
      <w:r>
        <w:rPr>
          <w:rFonts w:ascii="Calibri" w:eastAsia="Calibri" w:hAnsi="Calibri" w:cs="Times New Roman"/>
        </w:rPr>
        <w:t>JESUS’ TEACHING ON DIVORCE IN ROMANS 7</w:t>
      </w:r>
    </w:p>
    <w:p w:rsidR="00197BEB" w:rsidRPr="00197BEB" w:rsidRDefault="00197BEB" w:rsidP="00197BEB">
      <w:pPr>
        <w:numPr>
          <w:ilvl w:val="0"/>
          <w:numId w:val="19"/>
        </w:numPr>
        <w:spacing w:after="0"/>
        <w:contextualSpacing/>
        <w:rPr>
          <w:rFonts w:ascii="Calibri" w:eastAsia="Calibri" w:hAnsi="Calibri" w:cs="Times New Roman"/>
        </w:rPr>
      </w:pPr>
      <w:r w:rsidRPr="00197BEB">
        <w:rPr>
          <w:rFonts w:ascii="Calibri" w:eastAsia="Calibri" w:hAnsi="Calibri" w:cs="Times New Roman"/>
        </w:rPr>
        <w:t>ROMANS 7</w:t>
      </w:r>
    </w:p>
    <w:p w:rsidR="00197BEB" w:rsidRPr="00197BEB" w:rsidRDefault="00197BEB" w:rsidP="00197BEB">
      <w:pPr>
        <w:numPr>
          <w:ilvl w:val="0"/>
          <w:numId w:val="19"/>
        </w:numPr>
        <w:spacing w:after="0"/>
        <w:contextualSpacing/>
        <w:rPr>
          <w:rFonts w:ascii="Calibri" w:eastAsia="Calibri" w:hAnsi="Calibri" w:cs="Times New Roman"/>
        </w:rPr>
      </w:pPr>
      <w:r w:rsidRPr="00197BEB">
        <w:rPr>
          <w:rFonts w:ascii="Calibri" w:eastAsia="Calibri" w:hAnsi="Calibri" w:cs="Times New Roman"/>
        </w:rPr>
        <w:t xml:space="preserve">Carl </w:t>
      </w:r>
      <w:proofErr w:type="spellStart"/>
      <w:r w:rsidRPr="00197BEB">
        <w:rPr>
          <w:rFonts w:ascii="Calibri" w:eastAsia="Calibri" w:hAnsi="Calibri" w:cs="Times New Roman"/>
        </w:rPr>
        <w:t>Westerlund</w:t>
      </w:r>
      <w:proofErr w:type="spellEnd"/>
      <w:r w:rsidRPr="00197BEB">
        <w:rPr>
          <w:rFonts w:ascii="Calibri" w:eastAsia="Calibri" w:hAnsi="Calibri" w:cs="Times New Roman"/>
        </w:rPr>
        <w:t xml:space="preserve"> “this isn’t about divorce”</w:t>
      </w:r>
    </w:p>
    <w:p w:rsidR="00197BEB" w:rsidRPr="00197BEB" w:rsidRDefault="00197BEB" w:rsidP="00197BEB">
      <w:pPr>
        <w:numPr>
          <w:ilvl w:val="1"/>
          <w:numId w:val="19"/>
        </w:numPr>
        <w:spacing w:after="0"/>
        <w:contextualSpacing/>
        <w:rPr>
          <w:rFonts w:ascii="Calibri" w:eastAsia="Calibri" w:hAnsi="Calibri" w:cs="Times New Roman"/>
        </w:rPr>
      </w:pPr>
      <w:r w:rsidRPr="00197BEB">
        <w:rPr>
          <w:rFonts w:ascii="Calibri" w:eastAsia="Calibri" w:hAnsi="Calibri" w:cs="Times New Roman"/>
        </w:rPr>
        <w:t>Note: an analogy</w:t>
      </w:r>
    </w:p>
    <w:p w:rsidR="00197BEB" w:rsidRPr="00197BEB" w:rsidRDefault="00197BEB" w:rsidP="00197BEB">
      <w:pPr>
        <w:spacing w:after="0"/>
        <w:rPr>
          <w:rFonts w:ascii="Calibri" w:eastAsia="Calibri" w:hAnsi="Calibri" w:cs="Times New Roman"/>
          <w:b/>
        </w:rPr>
      </w:pPr>
      <w:r w:rsidRPr="00197BEB">
        <w:rPr>
          <w:rFonts w:ascii="Calibri" w:eastAsia="Calibri" w:hAnsi="Calibri" w:cs="Times New Roman"/>
          <w:b/>
        </w:rPr>
        <w:t xml:space="preserve">Romans 7:1–6 (ESV) </w:t>
      </w:r>
    </w:p>
    <w:p w:rsidR="00197BEB" w:rsidRPr="00197BEB" w:rsidRDefault="00197BEB" w:rsidP="00197BEB">
      <w:pPr>
        <w:spacing w:after="0"/>
        <w:rPr>
          <w:rFonts w:ascii="Calibri" w:eastAsia="Calibri" w:hAnsi="Calibri" w:cs="Times New Roman"/>
          <w:b/>
        </w:rPr>
      </w:pPr>
      <w:r w:rsidRPr="00197BEB">
        <w:rPr>
          <w:rFonts w:ascii="Calibri" w:eastAsia="Calibri" w:hAnsi="Calibri" w:cs="Times New Roman"/>
          <w:b/>
          <w:vertAlign w:val="superscript"/>
          <w:lang w:val="en"/>
        </w:rPr>
        <w:t>1</w:t>
      </w:r>
      <w:r w:rsidRPr="00197BEB">
        <w:rPr>
          <w:rFonts w:ascii="Calibri" w:eastAsia="Calibri" w:hAnsi="Calibri" w:cs="Times New Roman"/>
          <w:b/>
        </w:rPr>
        <w:t xml:space="preserve">Or do you not know, brothers—for I am speaking to those who know the law—that the law is binding on a person only as long as he lives? </w:t>
      </w:r>
    </w:p>
    <w:p w:rsidR="00197BEB" w:rsidRPr="00197BEB" w:rsidRDefault="00197BEB" w:rsidP="00197BEB">
      <w:pPr>
        <w:spacing w:after="0"/>
        <w:rPr>
          <w:rFonts w:ascii="Calibri" w:eastAsia="Calibri" w:hAnsi="Calibri" w:cs="Times New Roman"/>
          <w:b/>
        </w:rPr>
      </w:pPr>
      <w:r w:rsidRPr="00197BEB">
        <w:rPr>
          <w:rFonts w:ascii="Calibri" w:eastAsia="Calibri" w:hAnsi="Calibri" w:cs="Times New Roman"/>
          <w:b/>
          <w:vertAlign w:val="superscript"/>
          <w:lang w:val="en"/>
        </w:rPr>
        <w:t>2</w:t>
      </w:r>
      <w:r w:rsidRPr="00197BEB">
        <w:rPr>
          <w:rFonts w:ascii="Calibri" w:eastAsia="Calibri" w:hAnsi="Calibri" w:cs="Times New Roman"/>
          <w:b/>
        </w:rPr>
        <w:t xml:space="preserve">For a married woman is bound by law to her husband while he lives, but if her husband dies she is released from the law of marriage. </w:t>
      </w:r>
    </w:p>
    <w:p w:rsidR="00197BEB" w:rsidRPr="00197BEB" w:rsidRDefault="00197BEB" w:rsidP="00197BEB">
      <w:pPr>
        <w:spacing w:after="0"/>
        <w:rPr>
          <w:rFonts w:ascii="Calibri" w:eastAsia="Calibri" w:hAnsi="Calibri" w:cs="Times New Roman"/>
          <w:b/>
        </w:rPr>
      </w:pPr>
      <w:r w:rsidRPr="00197BEB">
        <w:rPr>
          <w:rFonts w:ascii="Calibri" w:eastAsia="Calibri" w:hAnsi="Calibri" w:cs="Times New Roman"/>
          <w:b/>
          <w:vertAlign w:val="superscript"/>
          <w:lang w:val="en"/>
        </w:rPr>
        <w:t>3</w:t>
      </w:r>
      <w:r w:rsidRPr="00197BEB">
        <w:rPr>
          <w:rFonts w:ascii="Calibri" w:eastAsia="Calibri" w:hAnsi="Calibri" w:cs="Times New Roman"/>
          <w:b/>
        </w:rPr>
        <w:t xml:space="preserve">Accordingly, she will be called an adulteress if she lives with another man while her husband is alive. But if her husband dies, she is free from that law, and if she marries another man she is not an adulteress. </w:t>
      </w:r>
    </w:p>
    <w:p w:rsidR="00197BEB" w:rsidRPr="00197BEB" w:rsidRDefault="00197BEB" w:rsidP="00197BEB">
      <w:pPr>
        <w:spacing w:after="0"/>
        <w:rPr>
          <w:rFonts w:ascii="Calibri" w:eastAsia="Calibri" w:hAnsi="Calibri" w:cs="Times New Roman"/>
          <w:b/>
        </w:rPr>
      </w:pPr>
      <w:r w:rsidRPr="00197BEB">
        <w:rPr>
          <w:rFonts w:ascii="Calibri" w:eastAsia="Calibri" w:hAnsi="Calibri" w:cs="Times New Roman"/>
          <w:b/>
          <w:vertAlign w:val="superscript"/>
          <w:lang w:val="en"/>
        </w:rPr>
        <w:t>4</w:t>
      </w:r>
      <w:r w:rsidRPr="00197BEB">
        <w:rPr>
          <w:rFonts w:ascii="Calibri" w:eastAsia="Calibri" w:hAnsi="Calibri" w:cs="Times New Roman"/>
          <w:b/>
        </w:rPr>
        <w:t xml:space="preserve">Likewise, my brothers, you also have died to the law through the body of Christ, so that you may belong to another, to him who has been raised from the dead, in order that we may bear fruit for God. </w:t>
      </w:r>
    </w:p>
    <w:p w:rsidR="00197BEB" w:rsidRPr="00197BEB" w:rsidRDefault="00197BEB" w:rsidP="00197BEB">
      <w:pPr>
        <w:spacing w:after="0"/>
        <w:rPr>
          <w:rFonts w:ascii="Calibri" w:eastAsia="Calibri" w:hAnsi="Calibri" w:cs="Times New Roman"/>
          <w:b/>
        </w:rPr>
      </w:pPr>
      <w:r w:rsidRPr="00197BEB">
        <w:rPr>
          <w:rFonts w:ascii="Calibri" w:eastAsia="Calibri" w:hAnsi="Calibri" w:cs="Times New Roman"/>
          <w:b/>
          <w:vertAlign w:val="superscript"/>
          <w:lang w:val="en"/>
        </w:rPr>
        <w:t>5</w:t>
      </w:r>
      <w:r w:rsidRPr="00197BEB">
        <w:rPr>
          <w:rFonts w:ascii="Calibri" w:eastAsia="Calibri" w:hAnsi="Calibri" w:cs="Times New Roman"/>
          <w:b/>
        </w:rPr>
        <w:t xml:space="preserve">For while we were living in the flesh, our sinful passions, aroused by the law, were at work in our members to bear fruit for death. </w:t>
      </w:r>
    </w:p>
    <w:p w:rsidR="00197BEB" w:rsidRPr="00197BEB" w:rsidRDefault="00197BEB" w:rsidP="00197BEB">
      <w:pPr>
        <w:spacing w:after="0"/>
        <w:rPr>
          <w:rFonts w:ascii="Calibri" w:eastAsia="Calibri" w:hAnsi="Calibri" w:cs="Times New Roman"/>
          <w:b/>
        </w:rPr>
      </w:pPr>
      <w:r w:rsidRPr="00197BEB">
        <w:rPr>
          <w:rFonts w:ascii="Calibri" w:eastAsia="Calibri" w:hAnsi="Calibri" w:cs="Times New Roman"/>
          <w:b/>
          <w:vertAlign w:val="superscript"/>
          <w:lang w:val="en"/>
        </w:rPr>
        <w:t>6</w:t>
      </w:r>
      <w:r w:rsidRPr="00197BEB">
        <w:rPr>
          <w:rFonts w:ascii="Calibri" w:eastAsia="Calibri" w:hAnsi="Calibri" w:cs="Times New Roman"/>
          <w:b/>
        </w:rPr>
        <w:t xml:space="preserve">But now we are released from the law, having died to that which held us captive, so that we serve in the new way of the Spirit and not in the old way of the written code. </w:t>
      </w:r>
    </w:p>
    <w:p w:rsidR="00197BEB" w:rsidRPr="00197BEB" w:rsidRDefault="00197BEB" w:rsidP="00197BEB">
      <w:pPr>
        <w:numPr>
          <w:ilvl w:val="0"/>
          <w:numId w:val="16"/>
        </w:numPr>
        <w:spacing w:after="0"/>
        <w:contextualSpacing/>
        <w:rPr>
          <w:rFonts w:ascii="Calibri" w:eastAsia="Calibri" w:hAnsi="Calibri" w:cs="Times New Roman"/>
        </w:rPr>
      </w:pPr>
      <w:r w:rsidRPr="00197BEB">
        <w:rPr>
          <w:rFonts w:ascii="Calibri" w:eastAsia="Calibri" w:hAnsi="Calibri" w:cs="Times New Roman"/>
        </w:rPr>
        <w:t>Not a teaching on marriage. An analogy</w:t>
      </w:r>
    </w:p>
    <w:p w:rsidR="00197BEB" w:rsidRPr="00197BEB" w:rsidRDefault="00197BEB" w:rsidP="00197BEB">
      <w:pPr>
        <w:numPr>
          <w:ilvl w:val="1"/>
          <w:numId w:val="16"/>
        </w:numPr>
        <w:spacing w:after="0"/>
        <w:contextualSpacing/>
        <w:rPr>
          <w:rFonts w:ascii="Calibri" w:eastAsia="Calibri" w:hAnsi="Calibri" w:cs="Times New Roman"/>
        </w:rPr>
      </w:pPr>
      <w:r w:rsidRPr="00197BEB">
        <w:rPr>
          <w:rFonts w:ascii="Calibri" w:eastAsia="Calibri" w:hAnsi="Calibri" w:cs="Times New Roman"/>
        </w:rPr>
        <w:t>It only says that marriage ends at death. It doesn’t directly speak to issues of divorce.</w:t>
      </w:r>
    </w:p>
    <w:p w:rsidR="00197BEB" w:rsidRPr="00197BEB" w:rsidRDefault="00197BEB" w:rsidP="00197BEB">
      <w:pPr>
        <w:numPr>
          <w:ilvl w:val="1"/>
          <w:numId w:val="16"/>
        </w:numPr>
        <w:spacing w:after="0"/>
        <w:contextualSpacing/>
        <w:rPr>
          <w:rFonts w:ascii="Calibri" w:eastAsia="Calibri" w:hAnsi="Calibri" w:cs="Times New Roman"/>
        </w:rPr>
      </w:pPr>
      <w:r w:rsidRPr="00197BEB">
        <w:rPr>
          <w:rFonts w:ascii="Calibri" w:eastAsia="Calibri" w:hAnsi="Calibri" w:cs="Times New Roman"/>
        </w:rPr>
        <w:t>It works well with the idea that a divorce with adultery ends the marriage and doesn’t get into any issues related to divorce.</w:t>
      </w:r>
    </w:p>
    <w:p w:rsidR="00197BEB" w:rsidRPr="00197BEB" w:rsidRDefault="00197BEB" w:rsidP="00197BEB">
      <w:pPr>
        <w:numPr>
          <w:ilvl w:val="1"/>
          <w:numId w:val="16"/>
        </w:numPr>
        <w:spacing w:after="0"/>
        <w:contextualSpacing/>
        <w:rPr>
          <w:rFonts w:ascii="Calibri" w:eastAsia="Calibri" w:hAnsi="Calibri" w:cs="Times New Roman"/>
        </w:rPr>
      </w:pPr>
      <w:r w:rsidRPr="00197BEB">
        <w:rPr>
          <w:rFonts w:ascii="Calibri" w:eastAsia="Calibri" w:hAnsi="Calibri" w:cs="Times New Roman"/>
        </w:rPr>
        <w:t>The phrase “while her husband lives” assumes no divorce or at least no legitimate and successful divorce has taken place.</w:t>
      </w:r>
    </w:p>
    <w:p w:rsidR="00197BEB" w:rsidRPr="00197BEB" w:rsidRDefault="00197BEB" w:rsidP="00197BEB">
      <w:pPr>
        <w:numPr>
          <w:ilvl w:val="0"/>
          <w:numId w:val="16"/>
        </w:numPr>
        <w:spacing w:after="0"/>
        <w:contextualSpacing/>
        <w:rPr>
          <w:rFonts w:ascii="Calibri" w:eastAsia="Calibri" w:hAnsi="Calibri" w:cs="Times New Roman"/>
        </w:rPr>
      </w:pPr>
      <w:r w:rsidRPr="00197BEB">
        <w:rPr>
          <w:rFonts w:ascii="Calibri" w:eastAsia="Calibri" w:hAnsi="Calibri" w:cs="Times New Roman"/>
        </w:rPr>
        <w:t>Further proof.</w:t>
      </w:r>
    </w:p>
    <w:p w:rsidR="00197BEB" w:rsidRPr="00197BEB" w:rsidRDefault="00197BEB" w:rsidP="00197BEB">
      <w:pPr>
        <w:numPr>
          <w:ilvl w:val="1"/>
          <w:numId w:val="16"/>
        </w:numPr>
        <w:spacing w:after="0"/>
        <w:contextualSpacing/>
        <w:rPr>
          <w:rFonts w:ascii="Calibri" w:eastAsia="Calibri" w:hAnsi="Calibri" w:cs="Times New Roman"/>
        </w:rPr>
      </w:pPr>
      <w:r w:rsidRPr="00197BEB">
        <w:rPr>
          <w:rFonts w:ascii="Calibri" w:eastAsia="Calibri" w:hAnsi="Calibri" w:cs="Times New Roman"/>
        </w:rPr>
        <w:t>If it’s a teaching on marriage being unbreakable under any circumstance, it’s odd.</w:t>
      </w:r>
    </w:p>
    <w:p w:rsidR="00197BEB" w:rsidRPr="00197BEB" w:rsidRDefault="00197BEB" w:rsidP="00197BEB">
      <w:pPr>
        <w:numPr>
          <w:ilvl w:val="2"/>
          <w:numId w:val="16"/>
        </w:numPr>
        <w:spacing w:after="0"/>
        <w:contextualSpacing/>
        <w:rPr>
          <w:rFonts w:ascii="Calibri" w:eastAsia="Calibri" w:hAnsi="Calibri" w:cs="Times New Roman"/>
        </w:rPr>
      </w:pPr>
      <w:r w:rsidRPr="00197BEB">
        <w:rPr>
          <w:rFonts w:ascii="Calibri" w:eastAsia="Calibri" w:hAnsi="Calibri" w:cs="Times New Roman"/>
        </w:rPr>
        <w:t xml:space="preserve">Paul’s not talking about divorce but unhindered marriage. </w:t>
      </w:r>
    </w:p>
    <w:p w:rsidR="00197BEB" w:rsidRPr="00197BEB" w:rsidRDefault="00197BEB" w:rsidP="00197BEB">
      <w:pPr>
        <w:numPr>
          <w:ilvl w:val="1"/>
          <w:numId w:val="16"/>
        </w:numPr>
        <w:spacing w:after="0"/>
        <w:contextualSpacing/>
        <w:rPr>
          <w:rFonts w:ascii="Calibri" w:eastAsia="Calibri" w:hAnsi="Calibri" w:cs="Times New Roman"/>
        </w:rPr>
      </w:pPr>
      <w:r w:rsidRPr="00197BEB">
        <w:rPr>
          <w:rFonts w:ascii="Calibri" w:eastAsia="Calibri" w:hAnsi="Calibri" w:cs="Times New Roman"/>
        </w:rPr>
        <w:t>Because Paul appeals to the Law and the Law offers a divorce certificate as legitimate grounds for remarriage.</w:t>
      </w:r>
    </w:p>
    <w:p w:rsidR="00197BEB" w:rsidRPr="00197BEB" w:rsidRDefault="00197BEB" w:rsidP="00197BEB">
      <w:pPr>
        <w:numPr>
          <w:ilvl w:val="2"/>
          <w:numId w:val="16"/>
        </w:numPr>
        <w:spacing w:after="0"/>
        <w:contextualSpacing/>
        <w:rPr>
          <w:rFonts w:ascii="Calibri" w:eastAsia="Calibri" w:hAnsi="Calibri" w:cs="Times New Roman"/>
        </w:rPr>
      </w:pPr>
      <w:r w:rsidRPr="00197BEB">
        <w:rPr>
          <w:rFonts w:ascii="Calibri" w:eastAsia="Calibri" w:hAnsi="Calibri" w:cs="Times New Roman"/>
        </w:rPr>
        <w:t xml:space="preserve">So, if Paul is speaking of a NEW Law then he can make marriage unbreakable, but if it’s the OT Law (which it surely is considering Paul’s constant use of it in Romans) then he is speaking of a marriage which ends in death without concern for divorce. </w:t>
      </w:r>
    </w:p>
    <w:p w:rsidR="00197BEB" w:rsidRPr="00197BEB" w:rsidRDefault="00197BEB" w:rsidP="00197BEB">
      <w:pPr>
        <w:numPr>
          <w:ilvl w:val="2"/>
          <w:numId w:val="16"/>
        </w:numPr>
        <w:spacing w:after="0"/>
        <w:contextualSpacing/>
        <w:rPr>
          <w:rFonts w:ascii="Calibri" w:eastAsia="Calibri" w:hAnsi="Calibri" w:cs="Times New Roman"/>
        </w:rPr>
      </w:pPr>
      <w:r w:rsidRPr="00197BEB">
        <w:rPr>
          <w:rFonts w:ascii="Calibri" w:eastAsia="Calibri" w:hAnsi="Calibri" w:cs="Times New Roman"/>
        </w:rPr>
        <w:t>Why? Because it’s an analogy or a principle applied to Christian doctrine relating to the cross. It’s not about divorce at all.</w:t>
      </w:r>
    </w:p>
    <w:p w:rsidR="00197BEB" w:rsidRPr="00197BEB" w:rsidRDefault="00197BEB" w:rsidP="00197BEB">
      <w:pPr>
        <w:numPr>
          <w:ilvl w:val="1"/>
          <w:numId w:val="16"/>
        </w:numPr>
        <w:spacing w:after="0"/>
        <w:contextualSpacing/>
        <w:rPr>
          <w:rFonts w:ascii="Calibri" w:eastAsia="Calibri" w:hAnsi="Calibri" w:cs="Times New Roman"/>
        </w:rPr>
      </w:pPr>
      <w:r w:rsidRPr="00197BEB">
        <w:rPr>
          <w:rFonts w:ascii="Calibri" w:eastAsia="Calibri" w:hAnsi="Calibri" w:cs="Times New Roman"/>
        </w:rPr>
        <w:t xml:space="preserve">This terminology was used in </w:t>
      </w:r>
      <w:r w:rsidRPr="00197BEB">
        <w:rPr>
          <w:rFonts w:ascii="Calibri" w:eastAsia="Calibri" w:hAnsi="Calibri" w:cs="Times New Roman"/>
          <w:u w:val="single"/>
        </w:rPr>
        <w:t>marriage certificates</w:t>
      </w:r>
      <w:r w:rsidRPr="00197BEB">
        <w:rPr>
          <w:rFonts w:ascii="Calibri" w:eastAsia="Calibri" w:hAnsi="Calibri" w:cs="Times New Roman"/>
        </w:rPr>
        <w:t xml:space="preserve"> even though they DID think divorce also ended the marriage.</w:t>
      </w:r>
    </w:p>
    <w:p w:rsidR="00197BEB" w:rsidRPr="00197BEB" w:rsidRDefault="00197BEB" w:rsidP="00197BEB">
      <w:pPr>
        <w:numPr>
          <w:ilvl w:val="2"/>
          <w:numId w:val="16"/>
        </w:numPr>
        <w:spacing w:after="0"/>
        <w:contextualSpacing/>
        <w:rPr>
          <w:rFonts w:ascii="Calibri" w:eastAsia="Calibri" w:hAnsi="Calibri" w:cs="Times New Roman"/>
        </w:rPr>
      </w:pPr>
      <w:r w:rsidRPr="00197BEB">
        <w:rPr>
          <w:rFonts w:ascii="Calibri" w:eastAsia="Calibri" w:hAnsi="Calibri" w:cs="Times New Roman"/>
        </w:rPr>
        <w:t xml:space="preserve">“And it shall not be lawful for </w:t>
      </w:r>
      <w:proofErr w:type="spellStart"/>
      <w:r w:rsidRPr="00197BEB">
        <w:rPr>
          <w:rFonts w:ascii="Calibri" w:eastAsia="Calibri" w:hAnsi="Calibri" w:cs="Times New Roman"/>
        </w:rPr>
        <w:t>Philiscus</w:t>
      </w:r>
      <w:proofErr w:type="spellEnd"/>
      <w:r w:rsidRPr="00197BEB">
        <w:rPr>
          <w:rFonts w:ascii="Calibri" w:eastAsia="Calibri" w:hAnsi="Calibri" w:cs="Times New Roman"/>
        </w:rPr>
        <w:t xml:space="preserve"> to bring in any other wife but Apollonia, nor to keep a concubine or boy, nor to have children by another woman while Apollonia lives. (lines 19f)”</w:t>
      </w:r>
    </w:p>
    <w:p w:rsidR="00197BEB" w:rsidRPr="00197BEB" w:rsidRDefault="00197BEB" w:rsidP="00197BEB">
      <w:pPr>
        <w:numPr>
          <w:ilvl w:val="3"/>
          <w:numId w:val="16"/>
        </w:numPr>
        <w:spacing w:after="0"/>
        <w:contextualSpacing/>
        <w:rPr>
          <w:rFonts w:ascii="Calibri" w:eastAsia="Calibri" w:hAnsi="Calibri" w:cs="Times New Roman"/>
        </w:rPr>
      </w:pPr>
      <w:r w:rsidRPr="00197BEB">
        <w:rPr>
          <w:rFonts w:ascii="Calibri" w:eastAsia="Calibri" w:hAnsi="Calibri" w:cs="Times New Roman"/>
        </w:rPr>
        <w:t>They allowed divorce, but they don’t mention it. Even here in a written document where it’s important! It was assumed and known without being mentioned.</w:t>
      </w:r>
    </w:p>
    <w:p w:rsidR="00197BEB" w:rsidRPr="00197BEB" w:rsidRDefault="00197BEB" w:rsidP="00197BEB">
      <w:pPr>
        <w:numPr>
          <w:ilvl w:val="3"/>
          <w:numId w:val="16"/>
        </w:numPr>
        <w:spacing w:after="0"/>
        <w:contextualSpacing/>
        <w:rPr>
          <w:rFonts w:ascii="Calibri" w:eastAsia="Calibri" w:hAnsi="Calibri" w:cs="Times New Roman"/>
        </w:rPr>
      </w:pPr>
      <w:r w:rsidRPr="00197BEB">
        <w:rPr>
          <w:rFonts w:ascii="Calibri" w:eastAsia="Calibri" w:hAnsi="Calibri" w:cs="Times New Roman"/>
        </w:rPr>
        <w:t xml:space="preserve">More here </w:t>
      </w:r>
      <w:hyperlink r:id="rId11" w:history="1">
        <w:r w:rsidRPr="00197BEB">
          <w:rPr>
            <w:rFonts w:ascii="Calibri" w:eastAsia="Calibri" w:hAnsi="Calibri" w:cs="Times New Roman"/>
            <w:color w:val="0563C1"/>
            <w:u w:val="single"/>
          </w:rPr>
          <w:t>http://www.tyndalearchive.com/Brewer/MarriagePapyri/1Cor_7a.htm</w:t>
        </w:r>
      </w:hyperlink>
    </w:p>
    <w:p w:rsidR="00197BEB" w:rsidRPr="00197BEB" w:rsidRDefault="00197BEB" w:rsidP="00197BEB">
      <w:pPr>
        <w:numPr>
          <w:ilvl w:val="2"/>
          <w:numId w:val="16"/>
        </w:numPr>
        <w:spacing w:after="0"/>
        <w:contextualSpacing/>
        <w:rPr>
          <w:rFonts w:ascii="Calibri" w:eastAsia="Calibri" w:hAnsi="Calibri" w:cs="Times New Roman"/>
        </w:rPr>
      </w:pPr>
      <w:r w:rsidRPr="00197BEB">
        <w:rPr>
          <w:rFonts w:ascii="Calibri" w:eastAsia="Calibri" w:hAnsi="Calibri" w:cs="Times New Roman"/>
        </w:rPr>
        <w:t>Also, the Damascus Document column 4:21 mentions that it’s wrong to take “two wives in their lifetimes”</w:t>
      </w:r>
    </w:p>
    <w:p w:rsidR="00197BEB" w:rsidRPr="00197BEB" w:rsidRDefault="00197BEB" w:rsidP="00197BEB">
      <w:pPr>
        <w:numPr>
          <w:ilvl w:val="3"/>
          <w:numId w:val="16"/>
        </w:numPr>
        <w:spacing w:after="0"/>
        <w:contextualSpacing/>
        <w:rPr>
          <w:rFonts w:ascii="Calibri" w:eastAsia="Calibri" w:hAnsi="Calibri" w:cs="Times New Roman"/>
        </w:rPr>
      </w:pPr>
      <w:r w:rsidRPr="00197BEB">
        <w:rPr>
          <w:rFonts w:ascii="Calibri" w:eastAsia="Calibri" w:hAnsi="Calibri" w:cs="Times New Roman"/>
        </w:rPr>
        <w:t xml:space="preserve">This ignores divorce and is speaking of polygamy. </w:t>
      </w:r>
    </w:p>
    <w:p w:rsidR="00197BEB" w:rsidRPr="00197BEB" w:rsidRDefault="00197BEB" w:rsidP="00197BEB">
      <w:pPr>
        <w:numPr>
          <w:ilvl w:val="4"/>
          <w:numId w:val="16"/>
        </w:numPr>
        <w:spacing w:after="0"/>
        <w:contextualSpacing/>
        <w:rPr>
          <w:rFonts w:ascii="Calibri" w:eastAsia="Calibri" w:hAnsi="Calibri" w:cs="Times New Roman"/>
        </w:rPr>
      </w:pPr>
      <w:r w:rsidRPr="00197BEB">
        <w:rPr>
          <w:rFonts w:ascii="Calibri" w:eastAsia="Calibri" w:hAnsi="Calibri" w:cs="Times New Roman"/>
        </w:rPr>
        <w:t>Here</w:t>
      </w:r>
      <w:hyperlink r:id="rId12" w:history="1">
        <w:r w:rsidRPr="00197BEB">
          <w:rPr>
            <w:rFonts w:ascii="Calibri" w:eastAsia="Calibri" w:hAnsi="Calibri" w:cs="Times New Roman"/>
            <w:color w:val="0563C1"/>
            <w:u w:val="single"/>
          </w:rPr>
          <w:t>https://www.academia.edu/28913750/The_Damascus_Document_CD_2005_</w:t>
        </w:r>
      </w:hyperlink>
    </w:p>
    <w:p w:rsidR="00197BEB" w:rsidRPr="00197BEB" w:rsidRDefault="00197BEB" w:rsidP="00197BEB">
      <w:pPr>
        <w:numPr>
          <w:ilvl w:val="2"/>
          <w:numId w:val="16"/>
        </w:numPr>
        <w:spacing w:after="0"/>
        <w:contextualSpacing/>
        <w:rPr>
          <w:rFonts w:ascii="Calibri" w:eastAsia="Calibri" w:hAnsi="Calibri" w:cs="Times New Roman"/>
        </w:rPr>
      </w:pPr>
      <w:r w:rsidRPr="00197BEB">
        <w:rPr>
          <w:rFonts w:ascii="Calibri" w:eastAsia="Calibri" w:hAnsi="Calibri" w:cs="Times New Roman"/>
        </w:rPr>
        <w:lastRenderedPageBreak/>
        <w:t xml:space="preserve">These examples of ignoring the possibility of divorce rather than ruling it out is important for 1 </w:t>
      </w:r>
      <w:proofErr w:type="spellStart"/>
      <w:r w:rsidRPr="00197BEB">
        <w:rPr>
          <w:rFonts w:ascii="Calibri" w:eastAsia="Calibri" w:hAnsi="Calibri" w:cs="Times New Roman"/>
        </w:rPr>
        <w:t>Cor</w:t>
      </w:r>
      <w:proofErr w:type="spellEnd"/>
      <w:r w:rsidRPr="00197BEB">
        <w:rPr>
          <w:rFonts w:ascii="Calibri" w:eastAsia="Calibri" w:hAnsi="Calibri" w:cs="Times New Roman"/>
        </w:rPr>
        <w:t xml:space="preserve"> 7:39 as well. It is the natural, expected order of things.</w:t>
      </w:r>
    </w:p>
    <w:p w:rsidR="00197BEB" w:rsidRPr="00197BEB" w:rsidRDefault="00197BEB" w:rsidP="00197BEB">
      <w:pPr>
        <w:numPr>
          <w:ilvl w:val="3"/>
          <w:numId w:val="16"/>
        </w:numPr>
        <w:spacing w:after="0"/>
        <w:contextualSpacing/>
        <w:rPr>
          <w:rFonts w:ascii="Calibri" w:eastAsia="Calibri" w:hAnsi="Calibri" w:cs="Times New Roman"/>
        </w:rPr>
      </w:pPr>
      <w:r w:rsidRPr="00197BEB">
        <w:rPr>
          <w:rFonts w:ascii="Calibri" w:eastAsia="Calibri" w:hAnsi="Calibri" w:cs="Times New Roman"/>
        </w:rPr>
        <w:t>Based on Jesus AND Paul we find two exceptions (to which I add others cautiously)</w:t>
      </w:r>
    </w:p>
    <w:p w:rsidR="00197BEB" w:rsidRPr="00197BEB" w:rsidRDefault="00197BEB" w:rsidP="00197BEB">
      <w:pPr>
        <w:numPr>
          <w:ilvl w:val="0"/>
          <w:numId w:val="16"/>
        </w:numPr>
        <w:spacing w:after="0"/>
        <w:contextualSpacing/>
        <w:rPr>
          <w:rFonts w:ascii="Calibri" w:eastAsia="Calibri" w:hAnsi="Calibri" w:cs="Times New Roman"/>
        </w:rPr>
      </w:pPr>
      <w:r w:rsidRPr="00197BEB">
        <w:rPr>
          <w:rFonts w:ascii="Calibri" w:eastAsia="Calibri" w:hAnsi="Calibri" w:cs="Times New Roman"/>
        </w:rPr>
        <w:t>Conclusion:</w:t>
      </w:r>
    </w:p>
    <w:p w:rsidR="00197BEB" w:rsidRPr="00197BEB" w:rsidRDefault="00197BEB" w:rsidP="00197BEB">
      <w:pPr>
        <w:numPr>
          <w:ilvl w:val="1"/>
          <w:numId w:val="16"/>
        </w:numPr>
        <w:spacing w:after="0"/>
        <w:contextualSpacing/>
        <w:rPr>
          <w:rFonts w:ascii="Calibri" w:eastAsia="Calibri" w:hAnsi="Calibri" w:cs="Times New Roman"/>
        </w:rPr>
      </w:pPr>
      <w:r w:rsidRPr="00197BEB">
        <w:rPr>
          <w:rFonts w:ascii="Calibri" w:eastAsia="Calibri" w:hAnsi="Calibri" w:cs="Times New Roman"/>
        </w:rPr>
        <w:t>Romans 7 has no bearing on divorce. It ignores it to make a point.</w:t>
      </w:r>
    </w:p>
    <w:p w:rsidR="00197BEB" w:rsidRPr="00197BEB" w:rsidRDefault="00197BEB" w:rsidP="00197BEB">
      <w:pPr>
        <w:numPr>
          <w:ilvl w:val="0"/>
          <w:numId w:val="16"/>
        </w:numPr>
        <w:spacing w:after="0"/>
        <w:contextualSpacing/>
        <w:rPr>
          <w:rFonts w:ascii="Calibri" w:eastAsia="Calibri" w:hAnsi="Calibri" w:cs="Times New Roman"/>
        </w:rPr>
      </w:pPr>
      <w:r w:rsidRPr="00197BEB">
        <w:rPr>
          <w:rFonts w:ascii="Calibri" w:eastAsia="Calibri" w:hAnsi="Calibri" w:cs="Times New Roman"/>
          <w:b/>
          <w:u w:val="single"/>
        </w:rPr>
        <w:t>PRINCIPLE</w:t>
      </w:r>
      <w:r w:rsidRPr="00197BEB">
        <w:rPr>
          <w:rFonts w:ascii="Calibri" w:eastAsia="Calibri" w:hAnsi="Calibri" w:cs="Times New Roman"/>
        </w:rPr>
        <w:t>:</w:t>
      </w:r>
    </w:p>
    <w:p w:rsidR="00197BEB" w:rsidRPr="00197BEB" w:rsidRDefault="00EA264D" w:rsidP="00197BEB">
      <w:pPr>
        <w:numPr>
          <w:ilvl w:val="1"/>
          <w:numId w:val="16"/>
        </w:numPr>
        <w:spacing w:after="0"/>
        <w:contextualSpacing/>
        <w:rPr>
          <w:rFonts w:ascii="Calibri" w:eastAsia="Calibri" w:hAnsi="Calibri" w:cs="Times New Roman"/>
          <w:b/>
        </w:rPr>
      </w:pPr>
      <w:r>
        <w:rPr>
          <w:rFonts w:ascii="Calibri" w:eastAsia="Calibri" w:hAnsi="Calibri" w:cs="Times New Roman"/>
          <w:b/>
        </w:rPr>
        <w:t xml:space="preserve">8. </w:t>
      </w:r>
      <w:r w:rsidR="00F9648C">
        <w:rPr>
          <w:rFonts w:ascii="Calibri" w:eastAsia="Calibri" w:hAnsi="Calibri" w:cs="Times New Roman"/>
          <w:b/>
        </w:rPr>
        <w:t>If</w:t>
      </w:r>
      <w:r w:rsidR="00197BEB" w:rsidRPr="00197BEB">
        <w:rPr>
          <w:rFonts w:ascii="Calibri" w:eastAsia="Calibri" w:hAnsi="Calibri" w:cs="Times New Roman"/>
          <w:b/>
        </w:rPr>
        <w:t xml:space="preserve"> your spouse dies you are free to remarry</w:t>
      </w:r>
    </w:p>
    <w:p w:rsidR="00197BEB" w:rsidRPr="00197BEB" w:rsidRDefault="00197BEB" w:rsidP="00197BEB">
      <w:pPr>
        <w:spacing w:after="0"/>
        <w:rPr>
          <w:rFonts w:ascii="Calibri" w:eastAsia="Calibri" w:hAnsi="Calibri" w:cs="Times New Roman"/>
        </w:rPr>
      </w:pPr>
    </w:p>
    <w:p w:rsidR="00197BEB" w:rsidRPr="00197BEB" w:rsidRDefault="00641DA2" w:rsidP="00197BEB">
      <w:pPr>
        <w:spacing w:after="0"/>
        <w:rPr>
          <w:rFonts w:ascii="Calibri" w:eastAsia="Calibri" w:hAnsi="Calibri" w:cs="Times New Roman"/>
        </w:rPr>
      </w:pPr>
      <w:r>
        <w:rPr>
          <w:rFonts w:ascii="Calibri" w:eastAsia="Calibri" w:hAnsi="Calibri" w:cs="Times New Roman"/>
        </w:rPr>
        <w:t>PAUL’S TEACHING IN 1 COR 7</w:t>
      </w:r>
      <w:r w:rsidR="00197BEB" w:rsidRPr="00197BEB">
        <w:rPr>
          <w:rFonts w:ascii="Calibri" w:eastAsia="Calibri" w:hAnsi="Calibri" w:cs="Times New Roman"/>
        </w:rPr>
        <w:t xml:space="preserve"> </w:t>
      </w:r>
      <w:r w:rsidR="003634C5">
        <w:rPr>
          <w:rFonts w:ascii="Calibri" w:eastAsia="Calibri" w:hAnsi="Calibri" w:cs="Times New Roman"/>
        </w:rPr>
        <w:t>VS. 10-16</w:t>
      </w:r>
    </w:p>
    <w:p w:rsidR="00197BEB" w:rsidRPr="00197BEB" w:rsidRDefault="00197BEB" w:rsidP="00197BEB">
      <w:pPr>
        <w:spacing w:after="0"/>
        <w:rPr>
          <w:rFonts w:ascii="Calibri" w:eastAsia="Calibri" w:hAnsi="Calibri" w:cs="Times New Roman"/>
          <w:b/>
        </w:rPr>
      </w:pPr>
      <w:r w:rsidRPr="00197BEB">
        <w:rPr>
          <w:rFonts w:ascii="Calibri" w:eastAsia="Calibri" w:hAnsi="Calibri" w:cs="Times New Roman"/>
          <w:b/>
        </w:rPr>
        <w:t xml:space="preserve">1 Corinthians 7:10–16 (ESV) </w:t>
      </w:r>
    </w:p>
    <w:p w:rsidR="00197BEB" w:rsidRPr="00197BEB" w:rsidRDefault="00197BEB" w:rsidP="00197BEB">
      <w:pPr>
        <w:spacing w:after="0"/>
        <w:rPr>
          <w:rFonts w:ascii="Calibri" w:eastAsia="Calibri" w:hAnsi="Calibri" w:cs="Times New Roman"/>
          <w:b/>
        </w:rPr>
      </w:pPr>
      <w:r w:rsidRPr="00197BEB">
        <w:rPr>
          <w:rFonts w:ascii="Calibri" w:eastAsia="Calibri" w:hAnsi="Calibri" w:cs="Times New Roman"/>
          <w:b/>
          <w:vertAlign w:val="superscript"/>
          <w:lang w:val="en"/>
        </w:rPr>
        <w:t>10</w:t>
      </w:r>
      <w:r w:rsidRPr="00197BEB">
        <w:rPr>
          <w:rFonts w:ascii="Calibri" w:eastAsia="Calibri" w:hAnsi="Calibri" w:cs="Times New Roman"/>
          <w:b/>
        </w:rPr>
        <w:t xml:space="preserve">To the married I give this charge (not I, but the Lord): the wife should not separate from her husband </w:t>
      </w:r>
    </w:p>
    <w:p w:rsidR="00197BEB" w:rsidRPr="00197BEB" w:rsidRDefault="00197BEB" w:rsidP="00197BEB">
      <w:pPr>
        <w:spacing w:after="0"/>
        <w:rPr>
          <w:rFonts w:ascii="Calibri" w:eastAsia="Calibri" w:hAnsi="Calibri" w:cs="Times New Roman"/>
          <w:b/>
        </w:rPr>
      </w:pPr>
      <w:r w:rsidRPr="00197BEB">
        <w:rPr>
          <w:rFonts w:ascii="Calibri" w:eastAsia="Calibri" w:hAnsi="Calibri" w:cs="Times New Roman"/>
          <w:b/>
          <w:vertAlign w:val="superscript"/>
          <w:lang w:val="en"/>
        </w:rPr>
        <w:t>11</w:t>
      </w:r>
      <w:r w:rsidRPr="00197BEB">
        <w:rPr>
          <w:rFonts w:ascii="Calibri" w:eastAsia="Calibri" w:hAnsi="Calibri" w:cs="Times New Roman"/>
          <w:b/>
        </w:rPr>
        <w:t xml:space="preserve">(but if she does, she should remain unmarried or else be reconciled to her husband), and the husband should not divorce his wife. </w:t>
      </w:r>
    </w:p>
    <w:p w:rsidR="00197BEB" w:rsidRPr="00197BEB" w:rsidRDefault="00197BEB" w:rsidP="00197BEB">
      <w:pPr>
        <w:numPr>
          <w:ilvl w:val="0"/>
          <w:numId w:val="15"/>
        </w:numPr>
        <w:spacing w:after="0"/>
        <w:contextualSpacing/>
        <w:rPr>
          <w:rFonts w:ascii="Calibri" w:eastAsia="Calibri" w:hAnsi="Calibri" w:cs="Times New Roman"/>
        </w:rPr>
      </w:pPr>
      <w:r w:rsidRPr="00197BEB">
        <w:rPr>
          <w:rFonts w:ascii="Calibri" w:eastAsia="Calibri" w:hAnsi="Calibri" w:cs="Times New Roman"/>
        </w:rPr>
        <w:t>How divorce worked in the Gentile world</w:t>
      </w:r>
    </w:p>
    <w:p w:rsidR="00197BEB" w:rsidRPr="00197BEB" w:rsidRDefault="00197BEB" w:rsidP="00197BEB">
      <w:pPr>
        <w:numPr>
          <w:ilvl w:val="1"/>
          <w:numId w:val="15"/>
        </w:numPr>
        <w:spacing w:after="0"/>
        <w:contextualSpacing/>
        <w:rPr>
          <w:rFonts w:ascii="Calibri" w:eastAsia="Calibri" w:hAnsi="Calibri" w:cs="Times New Roman"/>
        </w:rPr>
      </w:pPr>
      <w:r w:rsidRPr="00197BEB">
        <w:rPr>
          <w:rFonts w:ascii="Calibri" w:eastAsia="Calibri" w:hAnsi="Calibri" w:cs="Times New Roman"/>
        </w:rPr>
        <w:t>No certificate was needed</w:t>
      </w:r>
    </w:p>
    <w:p w:rsidR="00197BEB" w:rsidRPr="00197BEB" w:rsidRDefault="00197BEB" w:rsidP="00197BEB">
      <w:pPr>
        <w:numPr>
          <w:ilvl w:val="1"/>
          <w:numId w:val="15"/>
        </w:numPr>
        <w:spacing w:after="0"/>
        <w:contextualSpacing/>
        <w:rPr>
          <w:rFonts w:ascii="Calibri" w:eastAsia="Calibri" w:hAnsi="Calibri" w:cs="Times New Roman"/>
        </w:rPr>
      </w:pPr>
      <w:r w:rsidRPr="00197BEB">
        <w:rPr>
          <w:rFonts w:ascii="Calibri" w:eastAsia="Calibri" w:hAnsi="Calibri" w:cs="Times New Roman"/>
        </w:rPr>
        <w:t>No grounds were required.</w:t>
      </w:r>
    </w:p>
    <w:p w:rsidR="00197BEB" w:rsidRPr="00197BEB" w:rsidRDefault="00197BEB" w:rsidP="00197BEB">
      <w:pPr>
        <w:numPr>
          <w:ilvl w:val="1"/>
          <w:numId w:val="15"/>
        </w:numPr>
        <w:spacing w:after="0"/>
        <w:contextualSpacing/>
        <w:rPr>
          <w:rFonts w:ascii="Calibri" w:eastAsia="Calibri" w:hAnsi="Calibri" w:cs="Times New Roman"/>
        </w:rPr>
      </w:pPr>
      <w:r w:rsidRPr="00197BEB">
        <w:rPr>
          <w:rFonts w:ascii="Calibri" w:eastAsia="Calibri" w:hAnsi="Calibri" w:cs="Times New Roman"/>
        </w:rPr>
        <w:t>Either the man or the woman could unilaterally cause a divorce by leaving or telling the partner to leave. So, separation = divorce</w:t>
      </w:r>
    </w:p>
    <w:p w:rsidR="00197BEB" w:rsidRP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In Greek context, unlike Jewish and modern, separation = divorce</w:t>
      </w:r>
    </w:p>
    <w:p w:rsidR="00197BEB" w:rsidRPr="00197BEB" w:rsidRDefault="00197BEB" w:rsidP="00197BEB">
      <w:pPr>
        <w:numPr>
          <w:ilvl w:val="0"/>
          <w:numId w:val="15"/>
        </w:numPr>
        <w:spacing w:after="0"/>
        <w:contextualSpacing/>
        <w:rPr>
          <w:rFonts w:ascii="Calibri" w:eastAsia="Calibri" w:hAnsi="Calibri" w:cs="Times New Roman"/>
        </w:rPr>
      </w:pPr>
      <w:r w:rsidRPr="00197BEB">
        <w:rPr>
          <w:rFonts w:ascii="Calibri" w:eastAsia="Calibri" w:hAnsi="Calibri" w:cs="Times New Roman"/>
        </w:rPr>
        <w:t>It seems like it was fairly common</w:t>
      </w:r>
    </w:p>
    <w:p w:rsidR="00197BEB" w:rsidRPr="00197BEB" w:rsidRDefault="00197BEB" w:rsidP="00197BEB">
      <w:pPr>
        <w:numPr>
          <w:ilvl w:val="1"/>
          <w:numId w:val="15"/>
        </w:numPr>
        <w:spacing w:after="0"/>
        <w:contextualSpacing/>
        <w:rPr>
          <w:rFonts w:ascii="Calibri" w:eastAsia="Calibri" w:hAnsi="Calibri" w:cs="Times New Roman"/>
        </w:rPr>
      </w:pPr>
      <w:r w:rsidRPr="00197BEB">
        <w:rPr>
          <w:rFonts w:ascii="Calibri" w:eastAsia="Calibri" w:hAnsi="Calibri" w:cs="Times New Roman"/>
        </w:rPr>
        <w:t>1</w:t>
      </w:r>
      <w:r w:rsidRPr="00197BEB">
        <w:rPr>
          <w:rFonts w:ascii="Calibri" w:eastAsia="Calibri" w:hAnsi="Calibri" w:cs="Times New Roman"/>
          <w:vertAlign w:val="superscript"/>
        </w:rPr>
        <w:t>st</w:t>
      </w:r>
      <w:r w:rsidRPr="00197BEB">
        <w:rPr>
          <w:rFonts w:ascii="Calibri" w:eastAsia="Calibri" w:hAnsi="Calibri" w:cs="Times New Roman"/>
        </w:rPr>
        <w:t xml:space="preserve"> century AD funeral inscription </w:t>
      </w:r>
    </w:p>
    <w:p w:rsidR="00197BEB" w:rsidRP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“Uncommon are marriages which last so long, brought to an end by death, not broken apart by divorce; for it was our happy lot that it should be prolonged to the 41</w:t>
      </w:r>
      <w:r w:rsidRPr="00197BEB">
        <w:rPr>
          <w:rFonts w:ascii="Calibri" w:eastAsia="Calibri" w:hAnsi="Calibri" w:cs="Times New Roman"/>
          <w:vertAlign w:val="superscript"/>
        </w:rPr>
        <w:t>st</w:t>
      </w:r>
      <w:r w:rsidRPr="00197BEB">
        <w:rPr>
          <w:rFonts w:ascii="Calibri" w:eastAsia="Calibri" w:hAnsi="Calibri" w:cs="Times New Roman"/>
        </w:rPr>
        <w:t xml:space="preserve"> year without estrangement”</w:t>
      </w:r>
    </w:p>
    <w:p w:rsidR="00197BEB" w:rsidRPr="00197BEB" w:rsidRDefault="00197BEB" w:rsidP="00197BEB">
      <w:pPr>
        <w:numPr>
          <w:ilvl w:val="3"/>
          <w:numId w:val="15"/>
        </w:numPr>
        <w:spacing w:after="0"/>
        <w:contextualSpacing/>
        <w:rPr>
          <w:rFonts w:ascii="Calibri" w:eastAsia="Calibri" w:hAnsi="Calibri" w:cs="Times New Roman"/>
        </w:rPr>
      </w:pPr>
      <w:r w:rsidRPr="00197BEB">
        <w:rPr>
          <w:rFonts w:ascii="Calibri" w:eastAsia="Calibri" w:hAnsi="Calibri" w:cs="Times New Roman"/>
        </w:rPr>
        <w:t>Instone-Brewer, Divorce and Remarriage, Kindle loc. 5229</w:t>
      </w:r>
    </w:p>
    <w:p w:rsidR="00197BEB" w:rsidRPr="00197BEB" w:rsidRDefault="00197BEB" w:rsidP="00197BEB">
      <w:pPr>
        <w:numPr>
          <w:ilvl w:val="1"/>
          <w:numId w:val="15"/>
        </w:numPr>
        <w:spacing w:after="0"/>
        <w:contextualSpacing/>
        <w:rPr>
          <w:rFonts w:ascii="Calibri" w:eastAsia="Calibri" w:hAnsi="Calibri" w:cs="Times New Roman"/>
        </w:rPr>
      </w:pPr>
      <w:r w:rsidRPr="00197BEB">
        <w:rPr>
          <w:rFonts w:ascii="Calibri" w:eastAsia="Calibri" w:hAnsi="Calibri" w:cs="Times New Roman"/>
        </w:rPr>
        <w:t>Seneca (1</w:t>
      </w:r>
      <w:r w:rsidRPr="00197BEB">
        <w:rPr>
          <w:rFonts w:ascii="Calibri" w:eastAsia="Calibri" w:hAnsi="Calibri" w:cs="Times New Roman"/>
          <w:vertAlign w:val="superscript"/>
        </w:rPr>
        <w:t>st</w:t>
      </w:r>
      <w:r w:rsidRPr="00197BEB">
        <w:rPr>
          <w:rFonts w:ascii="Calibri" w:eastAsia="Calibri" w:hAnsi="Calibri" w:cs="Times New Roman"/>
        </w:rPr>
        <w:t xml:space="preserve"> century philosopher)</w:t>
      </w:r>
    </w:p>
    <w:p w:rsidR="00197BEB" w:rsidRP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Complains that there are women who do not number the years by consuls but by husbands – they divorce to marry and they marry to divorce.</w:t>
      </w:r>
    </w:p>
    <w:p w:rsidR="00197BEB" w:rsidRPr="00197BEB" w:rsidRDefault="00197BEB" w:rsidP="00197BEB">
      <w:pPr>
        <w:numPr>
          <w:ilvl w:val="0"/>
          <w:numId w:val="15"/>
        </w:numPr>
        <w:spacing w:after="0"/>
        <w:contextualSpacing/>
        <w:rPr>
          <w:rFonts w:ascii="Calibri" w:eastAsia="Calibri" w:hAnsi="Calibri" w:cs="Times New Roman"/>
        </w:rPr>
      </w:pPr>
      <w:r w:rsidRPr="00197BEB">
        <w:rPr>
          <w:rFonts w:ascii="Calibri" w:eastAsia="Calibri" w:hAnsi="Calibri" w:cs="Times New Roman"/>
        </w:rPr>
        <w:t>Vs 10-11 Marriages where both are Christians</w:t>
      </w:r>
    </w:p>
    <w:p w:rsidR="00197BEB" w:rsidRPr="00197BEB" w:rsidRDefault="00197BEB" w:rsidP="00197BEB">
      <w:pPr>
        <w:numPr>
          <w:ilvl w:val="1"/>
          <w:numId w:val="15"/>
        </w:numPr>
        <w:spacing w:after="0"/>
        <w:contextualSpacing/>
        <w:rPr>
          <w:rFonts w:ascii="Calibri" w:eastAsia="Calibri" w:hAnsi="Calibri" w:cs="Times New Roman"/>
        </w:rPr>
      </w:pPr>
      <w:r w:rsidRPr="00197BEB">
        <w:rPr>
          <w:rFonts w:ascii="Calibri" w:eastAsia="Calibri" w:hAnsi="Calibri" w:cs="Times New Roman"/>
        </w:rPr>
        <w:t>Are there two believers?</w:t>
      </w:r>
    </w:p>
    <w:p w:rsidR="00197BEB" w:rsidRP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 xml:space="preserve">Don’t </w:t>
      </w:r>
      <w:r w:rsidRPr="00197BEB">
        <w:rPr>
          <w:rFonts w:ascii="Calibri" w:eastAsia="Calibri" w:hAnsi="Calibri" w:cs="Times New Roman"/>
          <w:i/>
        </w:rPr>
        <w:t>cause</w:t>
      </w:r>
      <w:r w:rsidRPr="00197BEB">
        <w:rPr>
          <w:rFonts w:ascii="Calibri" w:eastAsia="Calibri" w:hAnsi="Calibri" w:cs="Times New Roman"/>
        </w:rPr>
        <w:t xml:space="preserve"> divorce. That’s the rule</w:t>
      </w:r>
    </w:p>
    <w:p w:rsidR="00197BEB" w:rsidRPr="00197BEB" w:rsidRDefault="00197BEB" w:rsidP="00197BEB">
      <w:pPr>
        <w:numPr>
          <w:ilvl w:val="3"/>
          <w:numId w:val="15"/>
        </w:numPr>
        <w:spacing w:after="0"/>
        <w:contextualSpacing/>
        <w:rPr>
          <w:rFonts w:ascii="Calibri" w:eastAsia="Calibri" w:hAnsi="Calibri" w:cs="Times New Roman"/>
        </w:rPr>
      </w:pPr>
      <w:r w:rsidRPr="00197BEB">
        <w:rPr>
          <w:rFonts w:ascii="Calibri" w:eastAsia="Calibri" w:hAnsi="Calibri" w:cs="Times New Roman"/>
        </w:rPr>
        <w:t xml:space="preserve">It’s active in both cases </w:t>
      </w:r>
    </w:p>
    <w:p w:rsidR="00197BEB" w:rsidRP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If you do, stay unmarried or be reconciled.</w:t>
      </w:r>
    </w:p>
    <w:p w:rsidR="00197BEB" w:rsidRP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No mention of what to do if the other spouse leaves YOU.</w:t>
      </w:r>
    </w:p>
    <w:p w:rsidR="00197BEB" w:rsidRP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It seems to assume one thing</w:t>
      </w:r>
    </w:p>
    <w:p w:rsidR="00197BEB" w:rsidRPr="00197BEB" w:rsidRDefault="00197BEB" w:rsidP="00197BEB">
      <w:pPr>
        <w:numPr>
          <w:ilvl w:val="3"/>
          <w:numId w:val="15"/>
        </w:numPr>
        <w:spacing w:after="0"/>
        <w:contextualSpacing/>
        <w:rPr>
          <w:rFonts w:ascii="Calibri" w:eastAsia="Calibri" w:hAnsi="Calibri" w:cs="Times New Roman"/>
        </w:rPr>
      </w:pPr>
      <w:r w:rsidRPr="00197BEB">
        <w:rPr>
          <w:rFonts w:ascii="Calibri" w:eastAsia="Calibri" w:hAnsi="Calibri" w:cs="Times New Roman"/>
        </w:rPr>
        <w:t>That in a Christian marriage the leaving party will be open to the Lord’s instruction.</w:t>
      </w:r>
    </w:p>
    <w:p w:rsidR="00197BEB" w:rsidRPr="00197BEB" w:rsidRDefault="00197BEB" w:rsidP="00197BEB">
      <w:pPr>
        <w:numPr>
          <w:ilvl w:val="1"/>
          <w:numId w:val="15"/>
        </w:numPr>
        <w:spacing w:after="0"/>
        <w:contextualSpacing/>
        <w:rPr>
          <w:rFonts w:ascii="Calibri" w:eastAsia="Calibri" w:hAnsi="Calibri" w:cs="Times New Roman"/>
        </w:rPr>
      </w:pPr>
      <w:r w:rsidRPr="00197BEB">
        <w:rPr>
          <w:rFonts w:ascii="Calibri" w:eastAsia="Calibri" w:hAnsi="Calibri" w:cs="Times New Roman"/>
        </w:rPr>
        <w:t>Based on Jesus’ teaching a remarriage CAN occur if there is adultery</w:t>
      </w:r>
    </w:p>
    <w:p w:rsidR="00197BEB" w:rsidRP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But it’s not required and restoration is better.</w:t>
      </w:r>
    </w:p>
    <w:p w:rsidR="00197BEB" w:rsidRPr="00197BEB" w:rsidRDefault="00197BEB" w:rsidP="00197BEB">
      <w:pPr>
        <w:numPr>
          <w:ilvl w:val="0"/>
          <w:numId w:val="15"/>
        </w:numPr>
        <w:spacing w:after="0"/>
        <w:contextualSpacing/>
        <w:rPr>
          <w:rFonts w:ascii="Calibri" w:eastAsia="Calibri" w:hAnsi="Calibri" w:cs="Times New Roman"/>
        </w:rPr>
      </w:pPr>
      <w:r w:rsidRPr="00197BEB">
        <w:rPr>
          <w:rFonts w:ascii="Calibri" w:eastAsia="Calibri" w:hAnsi="Calibri" w:cs="Times New Roman"/>
        </w:rPr>
        <w:t>PRINCIPLE:</w:t>
      </w:r>
    </w:p>
    <w:p w:rsidR="00197BEB" w:rsidRPr="00197BEB" w:rsidRDefault="00EA264D" w:rsidP="00197BEB">
      <w:pPr>
        <w:numPr>
          <w:ilvl w:val="1"/>
          <w:numId w:val="15"/>
        </w:numPr>
        <w:spacing w:after="0"/>
        <w:contextualSpacing/>
        <w:rPr>
          <w:rFonts w:ascii="Calibri" w:eastAsia="Calibri" w:hAnsi="Calibri" w:cs="Times New Roman"/>
          <w:b/>
        </w:rPr>
      </w:pPr>
      <w:r>
        <w:rPr>
          <w:rFonts w:ascii="Calibri" w:eastAsia="Calibri" w:hAnsi="Calibri" w:cs="Times New Roman"/>
          <w:b/>
        </w:rPr>
        <w:t xml:space="preserve">9. </w:t>
      </w:r>
      <w:r w:rsidR="00197BEB" w:rsidRPr="00197BEB">
        <w:rPr>
          <w:rFonts w:ascii="Calibri" w:eastAsia="Calibri" w:hAnsi="Calibri" w:cs="Times New Roman"/>
          <w:b/>
        </w:rPr>
        <w:t xml:space="preserve">Are you the cause of </w:t>
      </w:r>
      <w:r w:rsidR="00F9648C">
        <w:rPr>
          <w:rFonts w:ascii="Calibri" w:eastAsia="Calibri" w:hAnsi="Calibri" w:cs="Times New Roman"/>
          <w:b/>
        </w:rPr>
        <w:t xml:space="preserve">unjustified </w:t>
      </w:r>
      <w:r w:rsidR="00197BEB" w:rsidRPr="00197BEB">
        <w:rPr>
          <w:rFonts w:ascii="Calibri" w:eastAsia="Calibri" w:hAnsi="Calibri" w:cs="Times New Roman"/>
          <w:b/>
        </w:rPr>
        <w:t>divorce? Stay single or be reconciled.</w:t>
      </w:r>
    </w:p>
    <w:p w:rsidR="00F9648C" w:rsidRDefault="00F9648C" w:rsidP="00197BEB">
      <w:pPr>
        <w:numPr>
          <w:ilvl w:val="2"/>
          <w:numId w:val="15"/>
        </w:numPr>
        <w:spacing w:after="0"/>
        <w:contextualSpacing/>
        <w:rPr>
          <w:rFonts w:ascii="Calibri" w:eastAsia="Calibri" w:hAnsi="Calibri" w:cs="Times New Roman"/>
        </w:rPr>
      </w:pPr>
      <w:r>
        <w:rPr>
          <w:rFonts w:ascii="Calibri" w:eastAsia="Calibri" w:hAnsi="Calibri" w:cs="Times New Roman"/>
        </w:rPr>
        <w:t>Why “unjustified”?</w:t>
      </w:r>
    </w:p>
    <w:p w:rsidR="00F9648C" w:rsidRDefault="00F9648C" w:rsidP="00F9648C">
      <w:pPr>
        <w:numPr>
          <w:ilvl w:val="3"/>
          <w:numId w:val="15"/>
        </w:numPr>
        <w:spacing w:after="0"/>
        <w:contextualSpacing/>
        <w:rPr>
          <w:rFonts w:ascii="Calibri" w:eastAsia="Calibri" w:hAnsi="Calibri" w:cs="Times New Roman"/>
        </w:rPr>
      </w:pPr>
      <w:r>
        <w:rPr>
          <w:rFonts w:ascii="Calibri" w:eastAsia="Calibri" w:hAnsi="Calibri" w:cs="Times New Roman"/>
        </w:rPr>
        <w:t>Jesus’ exception</w:t>
      </w:r>
    </w:p>
    <w:p w:rsidR="00F9648C" w:rsidRPr="00F9648C" w:rsidRDefault="00F9648C" w:rsidP="00F9648C">
      <w:pPr>
        <w:numPr>
          <w:ilvl w:val="3"/>
          <w:numId w:val="15"/>
        </w:numPr>
        <w:spacing w:after="0"/>
        <w:contextualSpacing/>
        <w:rPr>
          <w:rFonts w:ascii="Calibri" w:eastAsia="Calibri" w:hAnsi="Calibri" w:cs="Times New Roman"/>
          <w:b/>
        </w:rPr>
      </w:pPr>
      <w:r w:rsidRPr="00197BEB">
        <w:rPr>
          <w:rFonts w:ascii="Calibri" w:eastAsia="Calibri" w:hAnsi="Calibri" w:cs="Times New Roman"/>
        </w:rPr>
        <w:t>Paul actually bases this on Jesus’ teaching</w:t>
      </w:r>
    </w:p>
    <w:p w:rsidR="00F9648C" w:rsidRPr="00F9648C" w:rsidRDefault="00F9648C" w:rsidP="00197BEB">
      <w:pPr>
        <w:numPr>
          <w:ilvl w:val="2"/>
          <w:numId w:val="15"/>
        </w:numPr>
        <w:spacing w:after="0"/>
        <w:contextualSpacing/>
        <w:rPr>
          <w:rFonts w:ascii="Calibri" w:eastAsia="Calibri" w:hAnsi="Calibri" w:cs="Times New Roman"/>
        </w:rPr>
      </w:pPr>
      <w:r w:rsidRPr="00F9648C">
        <w:rPr>
          <w:rFonts w:ascii="Calibri" w:eastAsia="Calibri" w:hAnsi="Calibri" w:cs="Times New Roman"/>
        </w:rPr>
        <w:t>Not to say that if you didn’t cause it you are immediately free.</w:t>
      </w:r>
    </w:p>
    <w:p w:rsidR="00197BEB" w:rsidRPr="00197BEB" w:rsidRDefault="00197BEB" w:rsidP="00197BEB">
      <w:pPr>
        <w:numPr>
          <w:ilvl w:val="0"/>
          <w:numId w:val="15"/>
        </w:numPr>
        <w:spacing w:after="0"/>
        <w:contextualSpacing/>
        <w:rPr>
          <w:rFonts w:ascii="Calibri" w:eastAsia="Calibri" w:hAnsi="Calibri" w:cs="Times New Roman"/>
          <w:b/>
        </w:rPr>
      </w:pPr>
      <w:r w:rsidRPr="00197BEB">
        <w:rPr>
          <w:rFonts w:ascii="Calibri" w:eastAsia="Calibri" w:hAnsi="Calibri" w:cs="Times New Roman"/>
        </w:rPr>
        <w:t>Then Paul deals with a situation Jesus didn’t</w:t>
      </w:r>
    </w:p>
    <w:p w:rsidR="00197BEB" w:rsidRPr="00197BEB" w:rsidRDefault="00197BEB" w:rsidP="00197BEB">
      <w:pPr>
        <w:numPr>
          <w:ilvl w:val="1"/>
          <w:numId w:val="15"/>
        </w:numPr>
        <w:spacing w:after="0"/>
        <w:contextualSpacing/>
        <w:rPr>
          <w:rFonts w:ascii="Calibri" w:eastAsia="Calibri" w:hAnsi="Calibri" w:cs="Times New Roman"/>
          <w:b/>
        </w:rPr>
      </w:pPr>
      <w:r w:rsidRPr="00197BEB">
        <w:rPr>
          <w:rFonts w:ascii="Calibri" w:eastAsia="Calibri" w:hAnsi="Calibri" w:cs="Times New Roman"/>
        </w:rPr>
        <w:t>Implying Jesus’ words are a general rule which don’t apply to every conceivable scenario</w:t>
      </w:r>
    </w:p>
    <w:p w:rsidR="00197BEB" w:rsidRPr="00197BEB" w:rsidRDefault="00197BEB" w:rsidP="00197BEB">
      <w:pPr>
        <w:spacing w:after="0"/>
        <w:rPr>
          <w:rFonts w:ascii="Calibri" w:eastAsia="Calibri" w:hAnsi="Calibri" w:cs="Times New Roman"/>
          <w:b/>
          <w:vertAlign w:val="superscript"/>
          <w:lang w:val="en"/>
        </w:rPr>
      </w:pPr>
    </w:p>
    <w:p w:rsidR="00197BEB" w:rsidRPr="00197BEB" w:rsidRDefault="00197BEB" w:rsidP="00197BEB">
      <w:pPr>
        <w:spacing w:after="0"/>
        <w:rPr>
          <w:rFonts w:ascii="Calibri" w:eastAsia="Calibri" w:hAnsi="Calibri" w:cs="Times New Roman"/>
          <w:b/>
        </w:rPr>
      </w:pPr>
      <w:r w:rsidRPr="00197BEB">
        <w:rPr>
          <w:rFonts w:ascii="Calibri" w:eastAsia="Calibri" w:hAnsi="Calibri" w:cs="Times New Roman"/>
          <w:b/>
          <w:vertAlign w:val="superscript"/>
          <w:lang w:val="en"/>
        </w:rPr>
        <w:t>12</w:t>
      </w:r>
      <w:r w:rsidRPr="00197BEB">
        <w:rPr>
          <w:rFonts w:ascii="Calibri" w:eastAsia="Calibri" w:hAnsi="Calibri" w:cs="Times New Roman"/>
          <w:b/>
        </w:rPr>
        <w:t xml:space="preserve">To the rest I say (I, not the Lord) that if any brother has a wife who is an unbeliever, and she </w:t>
      </w:r>
      <w:r w:rsidRPr="00197BEB">
        <w:rPr>
          <w:rFonts w:ascii="Calibri" w:eastAsia="Calibri" w:hAnsi="Calibri" w:cs="Times New Roman"/>
          <w:b/>
          <w:u w:val="single"/>
        </w:rPr>
        <w:t>consents</w:t>
      </w:r>
      <w:r w:rsidRPr="00197BEB">
        <w:rPr>
          <w:rFonts w:ascii="Calibri" w:eastAsia="Calibri" w:hAnsi="Calibri" w:cs="Times New Roman"/>
          <w:b/>
        </w:rPr>
        <w:t xml:space="preserve"> to live with him, he should not divorce her. </w:t>
      </w:r>
    </w:p>
    <w:p w:rsidR="00197BEB" w:rsidRPr="00197BEB" w:rsidRDefault="00197BEB" w:rsidP="00197BEB">
      <w:pPr>
        <w:spacing w:after="0"/>
        <w:rPr>
          <w:rFonts w:ascii="Calibri" w:eastAsia="Calibri" w:hAnsi="Calibri" w:cs="Times New Roman"/>
          <w:b/>
        </w:rPr>
      </w:pPr>
      <w:r w:rsidRPr="00197BEB">
        <w:rPr>
          <w:rFonts w:ascii="Calibri" w:eastAsia="Calibri" w:hAnsi="Calibri" w:cs="Times New Roman"/>
          <w:b/>
          <w:vertAlign w:val="superscript"/>
          <w:lang w:val="en"/>
        </w:rPr>
        <w:lastRenderedPageBreak/>
        <w:t>13</w:t>
      </w:r>
      <w:r w:rsidRPr="00197BEB">
        <w:rPr>
          <w:rFonts w:ascii="Calibri" w:eastAsia="Calibri" w:hAnsi="Calibri" w:cs="Times New Roman"/>
          <w:b/>
        </w:rPr>
        <w:t xml:space="preserve">If any woman has a husband who is an unbeliever, and he </w:t>
      </w:r>
      <w:r w:rsidRPr="00197BEB">
        <w:rPr>
          <w:rFonts w:ascii="Calibri" w:eastAsia="Calibri" w:hAnsi="Calibri" w:cs="Times New Roman"/>
          <w:b/>
          <w:u w:val="single"/>
        </w:rPr>
        <w:t>consents</w:t>
      </w:r>
      <w:r w:rsidRPr="00197BEB">
        <w:rPr>
          <w:rFonts w:ascii="Calibri" w:eastAsia="Calibri" w:hAnsi="Calibri" w:cs="Times New Roman"/>
          <w:b/>
        </w:rPr>
        <w:t xml:space="preserve"> to live with her, she should not divorce him. </w:t>
      </w:r>
    </w:p>
    <w:p w:rsidR="00197BEB" w:rsidRPr="00197BEB" w:rsidRDefault="00197BEB" w:rsidP="00197BEB">
      <w:pPr>
        <w:spacing w:after="0"/>
        <w:rPr>
          <w:rFonts w:ascii="Calibri" w:eastAsia="Calibri" w:hAnsi="Calibri" w:cs="Times New Roman"/>
          <w:b/>
        </w:rPr>
      </w:pPr>
      <w:r w:rsidRPr="00197BEB">
        <w:rPr>
          <w:rFonts w:ascii="Calibri" w:eastAsia="Calibri" w:hAnsi="Calibri" w:cs="Times New Roman"/>
          <w:b/>
          <w:vertAlign w:val="superscript"/>
          <w:lang w:val="en"/>
        </w:rPr>
        <w:t>14</w:t>
      </w:r>
      <w:r w:rsidRPr="00197BEB">
        <w:rPr>
          <w:rFonts w:ascii="Calibri" w:eastAsia="Calibri" w:hAnsi="Calibri" w:cs="Times New Roman"/>
          <w:b/>
        </w:rPr>
        <w:t xml:space="preserve">For the unbelieving husband is made holy because of his wife, and the unbelieving wife is made holy because of her husband. Otherwise your children would be unclean, but as it is, they are holy. </w:t>
      </w:r>
    </w:p>
    <w:p w:rsidR="00197BEB" w:rsidRPr="00197BEB" w:rsidRDefault="00197BEB" w:rsidP="00197BEB">
      <w:pPr>
        <w:spacing w:after="0"/>
        <w:rPr>
          <w:rFonts w:ascii="Calibri" w:eastAsia="Calibri" w:hAnsi="Calibri" w:cs="Times New Roman"/>
          <w:b/>
        </w:rPr>
      </w:pPr>
      <w:r w:rsidRPr="00197BEB">
        <w:rPr>
          <w:rFonts w:ascii="Calibri" w:eastAsia="Calibri" w:hAnsi="Calibri" w:cs="Times New Roman"/>
          <w:b/>
          <w:vertAlign w:val="superscript"/>
          <w:lang w:val="en"/>
        </w:rPr>
        <w:t>15</w:t>
      </w:r>
      <w:r w:rsidRPr="00197BEB">
        <w:rPr>
          <w:rFonts w:ascii="Calibri" w:eastAsia="Calibri" w:hAnsi="Calibri" w:cs="Times New Roman"/>
          <w:b/>
        </w:rPr>
        <w:t xml:space="preserve">But if the unbelieving partner </w:t>
      </w:r>
      <w:r w:rsidRPr="00197BEB">
        <w:rPr>
          <w:rFonts w:ascii="Calibri" w:eastAsia="Calibri" w:hAnsi="Calibri" w:cs="Times New Roman"/>
          <w:b/>
          <w:u w:val="single"/>
        </w:rPr>
        <w:t>separates</w:t>
      </w:r>
      <w:r w:rsidRPr="00197BEB">
        <w:rPr>
          <w:rFonts w:ascii="Calibri" w:eastAsia="Calibri" w:hAnsi="Calibri" w:cs="Times New Roman"/>
          <w:b/>
        </w:rPr>
        <w:t xml:space="preserve">, let it be so. In such cases the brother or sister is not enslaved. God has called you to peace. </w:t>
      </w:r>
    </w:p>
    <w:p w:rsidR="00197BEB" w:rsidRPr="00197BEB" w:rsidRDefault="00197BEB" w:rsidP="00197BEB">
      <w:pPr>
        <w:spacing w:after="0"/>
        <w:rPr>
          <w:rFonts w:ascii="Calibri" w:eastAsia="Calibri" w:hAnsi="Calibri" w:cs="Times New Roman"/>
          <w:b/>
        </w:rPr>
      </w:pPr>
      <w:r w:rsidRPr="00197BEB">
        <w:rPr>
          <w:rFonts w:ascii="Calibri" w:eastAsia="Calibri" w:hAnsi="Calibri" w:cs="Times New Roman"/>
          <w:b/>
          <w:vertAlign w:val="superscript"/>
          <w:lang w:val="en"/>
        </w:rPr>
        <w:t>16</w:t>
      </w:r>
      <w:r w:rsidRPr="00197BEB">
        <w:rPr>
          <w:rFonts w:ascii="Calibri" w:eastAsia="Calibri" w:hAnsi="Calibri" w:cs="Times New Roman"/>
          <w:b/>
        </w:rPr>
        <w:t xml:space="preserve">For how do you know, wife, whether you will save your husband? Or how do you know, husband, whether you will save your wife? </w:t>
      </w:r>
    </w:p>
    <w:p w:rsidR="00197BEB" w:rsidRPr="00197BEB" w:rsidRDefault="00197BEB" w:rsidP="00197BEB">
      <w:pPr>
        <w:numPr>
          <w:ilvl w:val="0"/>
          <w:numId w:val="15"/>
        </w:numPr>
        <w:spacing w:after="0"/>
        <w:contextualSpacing/>
        <w:rPr>
          <w:rFonts w:ascii="Calibri" w:eastAsia="Calibri" w:hAnsi="Calibri" w:cs="Times New Roman"/>
        </w:rPr>
      </w:pPr>
      <w:r w:rsidRPr="00197BEB">
        <w:rPr>
          <w:rFonts w:ascii="Calibri" w:eastAsia="Calibri" w:hAnsi="Calibri" w:cs="Times New Roman"/>
        </w:rPr>
        <w:t>Vs 12-16 A marriage where one is an unbeliever</w:t>
      </w:r>
    </w:p>
    <w:p w:rsidR="00197BEB" w:rsidRPr="00197BEB" w:rsidRDefault="00197BEB" w:rsidP="00197BEB">
      <w:pPr>
        <w:numPr>
          <w:ilvl w:val="1"/>
          <w:numId w:val="15"/>
        </w:numPr>
        <w:spacing w:after="0"/>
        <w:contextualSpacing/>
        <w:rPr>
          <w:rFonts w:ascii="Calibri" w:eastAsia="Calibri" w:hAnsi="Calibri" w:cs="Times New Roman"/>
        </w:rPr>
      </w:pPr>
      <w:r w:rsidRPr="00197BEB">
        <w:rPr>
          <w:rFonts w:ascii="Calibri" w:eastAsia="Calibri" w:hAnsi="Calibri" w:cs="Times New Roman"/>
        </w:rPr>
        <w:t>The Christian is to stay committed unless the unbelieving spouse gets a divorce.</w:t>
      </w:r>
    </w:p>
    <w:p w:rsidR="00197BEB" w:rsidRP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It was possible for one spouse to unilaterally do this without the consent of the other.</w:t>
      </w:r>
    </w:p>
    <w:p w:rsidR="00197BEB" w:rsidRP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Which means this is about what to do IF a divorce happens not whether or not to allow it.</w:t>
      </w:r>
    </w:p>
    <w:p w:rsidR="00197BEB" w:rsidRPr="00197BEB" w:rsidRDefault="00197BEB" w:rsidP="00197BEB">
      <w:pPr>
        <w:numPr>
          <w:ilvl w:val="1"/>
          <w:numId w:val="15"/>
        </w:numPr>
        <w:spacing w:after="0"/>
        <w:contextualSpacing/>
        <w:rPr>
          <w:rFonts w:ascii="Calibri" w:eastAsia="Calibri" w:hAnsi="Calibri" w:cs="Times New Roman"/>
        </w:rPr>
      </w:pPr>
      <w:r w:rsidRPr="00197BEB">
        <w:rPr>
          <w:rFonts w:ascii="Calibri" w:eastAsia="Calibri" w:hAnsi="Calibri" w:cs="Times New Roman"/>
        </w:rPr>
        <w:t>2 options</w:t>
      </w:r>
    </w:p>
    <w:p w:rsidR="00197BEB" w:rsidRP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1) he consents to live with her – stay together</w:t>
      </w:r>
    </w:p>
    <w:p w:rsidR="00197BEB" w:rsidRPr="00197BEB" w:rsidRDefault="00197BEB" w:rsidP="00197BEB">
      <w:pPr>
        <w:numPr>
          <w:ilvl w:val="3"/>
          <w:numId w:val="15"/>
        </w:numPr>
        <w:spacing w:after="0"/>
        <w:contextualSpacing/>
        <w:rPr>
          <w:rFonts w:ascii="Calibri" w:eastAsia="Calibri" w:hAnsi="Calibri" w:cs="Times New Roman"/>
        </w:rPr>
      </w:pPr>
      <w:r w:rsidRPr="00197BEB">
        <w:rPr>
          <w:rFonts w:ascii="Calibri" w:eastAsia="Calibri" w:hAnsi="Calibri" w:cs="Times New Roman"/>
        </w:rPr>
        <w:t>It might not be happy</w:t>
      </w:r>
    </w:p>
    <w:p w:rsidR="00197BEB" w:rsidRP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2) he leaves</w:t>
      </w:r>
    </w:p>
    <w:p w:rsidR="00197BEB" w:rsidRPr="00197BEB" w:rsidRDefault="00197BEB" w:rsidP="00197BEB">
      <w:pPr>
        <w:numPr>
          <w:ilvl w:val="0"/>
          <w:numId w:val="15"/>
        </w:numPr>
        <w:spacing w:after="0"/>
        <w:contextualSpacing/>
        <w:rPr>
          <w:rFonts w:ascii="Calibri" w:eastAsia="Calibri" w:hAnsi="Calibri" w:cs="Times New Roman"/>
        </w:rPr>
      </w:pPr>
      <w:r w:rsidRPr="00197BEB">
        <w:rPr>
          <w:rFonts w:ascii="Calibri" w:eastAsia="Calibri" w:hAnsi="Calibri" w:cs="Times New Roman"/>
        </w:rPr>
        <w:t>WHY is it different for an unwilling unbeliever?</w:t>
      </w:r>
    </w:p>
    <w:p w:rsidR="00197BEB" w:rsidRPr="00197BEB" w:rsidRDefault="00197BEB" w:rsidP="00197BEB">
      <w:pPr>
        <w:numPr>
          <w:ilvl w:val="1"/>
          <w:numId w:val="15"/>
        </w:numPr>
        <w:spacing w:after="0"/>
        <w:contextualSpacing/>
        <w:rPr>
          <w:rFonts w:ascii="Calibri" w:eastAsia="Calibri" w:hAnsi="Calibri" w:cs="Times New Roman"/>
        </w:rPr>
      </w:pPr>
      <w:r w:rsidRPr="00197BEB">
        <w:rPr>
          <w:rFonts w:ascii="Calibri" w:eastAsia="Calibri" w:hAnsi="Calibri" w:cs="Times New Roman"/>
        </w:rPr>
        <w:t>Possible principles</w:t>
      </w:r>
    </w:p>
    <w:p w:rsidR="00197BEB" w:rsidRP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1) A marriage to an unbeliever is less binding.</w:t>
      </w:r>
    </w:p>
    <w:p w:rsidR="00197BEB" w:rsidRPr="00197BEB" w:rsidRDefault="00197BEB" w:rsidP="00197BEB">
      <w:pPr>
        <w:numPr>
          <w:ilvl w:val="3"/>
          <w:numId w:val="15"/>
        </w:numPr>
        <w:spacing w:after="0"/>
        <w:contextualSpacing/>
        <w:rPr>
          <w:rFonts w:ascii="Calibri" w:eastAsia="Calibri" w:hAnsi="Calibri" w:cs="Times New Roman"/>
        </w:rPr>
      </w:pPr>
      <w:r w:rsidRPr="00197BEB">
        <w:rPr>
          <w:rFonts w:ascii="Calibri" w:eastAsia="Calibri" w:hAnsi="Calibri" w:cs="Times New Roman"/>
        </w:rPr>
        <w:t xml:space="preserve">This limits application of this principle </w:t>
      </w:r>
    </w:p>
    <w:p w:rsidR="00197BEB" w:rsidRPr="00197BEB" w:rsidRDefault="00197BEB" w:rsidP="00197BEB">
      <w:pPr>
        <w:numPr>
          <w:ilvl w:val="3"/>
          <w:numId w:val="15"/>
        </w:numPr>
        <w:spacing w:after="0"/>
        <w:contextualSpacing/>
        <w:rPr>
          <w:rFonts w:ascii="Calibri" w:eastAsia="Calibri" w:hAnsi="Calibri" w:cs="Times New Roman"/>
        </w:rPr>
      </w:pPr>
      <w:r w:rsidRPr="00197BEB">
        <w:rPr>
          <w:rFonts w:ascii="Calibri" w:eastAsia="Calibri" w:hAnsi="Calibri" w:cs="Times New Roman"/>
        </w:rPr>
        <w:t>But, Jesus showed where marriage starts and who it’s for.</w:t>
      </w:r>
    </w:p>
    <w:p w:rsidR="00197BEB" w:rsidRPr="00197BEB" w:rsidRDefault="00197BEB" w:rsidP="00197BEB">
      <w:pPr>
        <w:numPr>
          <w:ilvl w:val="4"/>
          <w:numId w:val="15"/>
        </w:numPr>
        <w:spacing w:after="0"/>
        <w:contextualSpacing/>
        <w:rPr>
          <w:rFonts w:ascii="Calibri" w:eastAsia="Calibri" w:hAnsi="Calibri" w:cs="Times New Roman"/>
        </w:rPr>
      </w:pPr>
      <w:r w:rsidRPr="00197BEB">
        <w:rPr>
          <w:rFonts w:ascii="Calibri" w:eastAsia="Calibri" w:hAnsi="Calibri" w:cs="Times New Roman"/>
        </w:rPr>
        <w:t>In the Garden, for all mankind, not a “for Israel” thing.</w:t>
      </w:r>
    </w:p>
    <w:p w:rsidR="00197BEB" w:rsidRP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2) A per</w:t>
      </w:r>
      <w:r w:rsidRPr="00197BEB">
        <w:rPr>
          <w:rFonts w:ascii="Calibri" w:eastAsia="Calibri" w:hAnsi="Calibri" w:cs="Times New Roman"/>
        </w:rPr>
        <w:tab/>
        <w:t>son beyond the influence of the gospel or church discipline who is unwilling to continue a marriage = exception.</w:t>
      </w:r>
    </w:p>
    <w:p w:rsidR="00197BEB" w:rsidRPr="00197BEB" w:rsidRDefault="00197BEB" w:rsidP="00197BEB">
      <w:pPr>
        <w:numPr>
          <w:ilvl w:val="1"/>
          <w:numId w:val="15"/>
        </w:numPr>
        <w:spacing w:after="0"/>
        <w:contextualSpacing/>
        <w:rPr>
          <w:rFonts w:ascii="Calibri" w:eastAsia="Calibri" w:hAnsi="Calibri" w:cs="Times New Roman"/>
        </w:rPr>
      </w:pPr>
      <w:r w:rsidRPr="00197BEB">
        <w:rPr>
          <w:rFonts w:ascii="Calibri" w:eastAsia="Calibri" w:hAnsi="Calibri" w:cs="Times New Roman"/>
        </w:rPr>
        <w:t>But what if they DO get a divorce?</w:t>
      </w:r>
    </w:p>
    <w:p w:rsidR="00197BEB" w:rsidRP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 xml:space="preserve">Can they get married to another? </w:t>
      </w:r>
    </w:p>
    <w:p w:rsidR="00197BEB" w:rsidRPr="00197BEB" w:rsidRDefault="00197BEB" w:rsidP="00197BEB">
      <w:pPr>
        <w:numPr>
          <w:ilvl w:val="3"/>
          <w:numId w:val="15"/>
        </w:numPr>
        <w:spacing w:after="0"/>
        <w:contextualSpacing/>
        <w:rPr>
          <w:rFonts w:ascii="Calibri" w:eastAsia="Calibri" w:hAnsi="Calibri" w:cs="Times New Roman"/>
        </w:rPr>
      </w:pPr>
      <w:r w:rsidRPr="00197BEB">
        <w:rPr>
          <w:rFonts w:ascii="Calibri" w:eastAsia="Calibri" w:hAnsi="Calibri" w:cs="Times New Roman"/>
        </w:rPr>
        <w:t>The meaning of “no enslaved” in vs 15.</w:t>
      </w:r>
    </w:p>
    <w:p w:rsidR="00197BEB" w:rsidRPr="00197BEB" w:rsidRDefault="00197BEB" w:rsidP="00197BEB">
      <w:pPr>
        <w:numPr>
          <w:ilvl w:val="3"/>
          <w:numId w:val="15"/>
        </w:numPr>
        <w:spacing w:after="0"/>
        <w:contextualSpacing/>
        <w:rPr>
          <w:rFonts w:ascii="Calibri" w:eastAsia="Calibri" w:hAnsi="Calibri" w:cs="Times New Roman"/>
        </w:rPr>
      </w:pPr>
      <w:r w:rsidRPr="00197BEB">
        <w:rPr>
          <w:rFonts w:ascii="Calibri" w:eastAsia="Calibri" w:hAnsi="Calibri" w:cs="Times New Roman"/>
        </w:rPr>
        <w:t xml:space="preserve">Con- </w:t>
      </w:r>
    </w:p>
    <w:p w:rsidR="00197BEB" w:rsidRPr="00197BEB" w:rsidRDefault="00197BEB" w:rsidP="00197BEB">
      <w:pPr>
        <w:numPr>
          <w:ilvl w:val="4"/>
          <w:numId w:val="15"/>
        </w:numPr>
        <w:spacing w:after="0"/>
        <w:contextualSpacing/>
        <w:rPr>
          <w:rFonts w:ascii="Calibri" w:eastAsia="Calibri" w:hAnsi="Calibri" w:cs="Times New Roman"/>
        </w:rPr>
      </w:pPr>
      <w:r w:rsidRPr="00197BEB">
        <w:rPr>
          <w:rFonts w:ascii="Calibri" w:eastAsia="Calibri" w:hAnsi="Calibri" w:cs="Times New Roman"/>
        </w:rPr>
        <w:t xml:space="preserve">The “not in bondage” phrase could just be referring to not being bound to the spouse and therefore being able to allow the divorce. </w:t>
      </w:r>
    </w:p>
    <w:p w:rsidR="00197BEB" w:rsidRPr="00197BEB" w:rsidRDefault="00197BEB" w:rsidP="00197BEB">
      <w:pPr>
        <w:numPr>
          <w:ilvl w:val="5"/>
          <w:numId w:val="15"/>
        </w:numPr>
        <w:spacing w:after="0"/>
        <w:contextualSpacing/>
        <w:rPr>
          <w:rFonts w:ascii="Calibri" w:eastAsia="Calibri" w:hAnsi="Calibri" w:cs="Times New Roman"/>
        </w:rPr>
      </w:pPr>
      <w:r w:rsidRPr="00197BEB">
        <w:rPr>
          <w:rFonts w:ascii="Calibri" w:eastAsia="Calibri" w:hAnsi="Calibri" w:cs="Times New Roman"/>
        </w:rPr>
        <w:t xml:space="preserve">But this is unlikely if unilateral divorce were a thing. Not being in bondage would need to be in reference to not being in bondage AFTER the divorce had happened rather than before. Which implies a right to remarry </w:t>
      </w:r>
      <w:proofErr w:type="gramStart"/>
      <w:r w:rsidRPr="00197BEB">
        <w:rPr>
          <w:rFonts w:ascii="Calibri" w:eastAsia="Calibri" w:hAnsi="Calibri" w:cs="Times New Roman"/>
        </w:rPr>
        <w:t>another.</w:t>
      </w:r>
      <w:proofErr w:type="gramEnd"/>
    </w:p>
    <w:p w:rsidR="00197BEB" w:rsidRPr="00197BEB" w:rsidRDefault="00197BEB" w:rsidP="00197BEB">
      <w:pPr>
        <w:numPr>
          <w:ilvl w:val="4"/>
          <w:numId w:val="15"/>
        </w:numPr>
        <w:spacing w:after="0"/>
        <w:contextualSpacing/>
        <w:rPr>
          <w:rFonts w:ascii="Calibri" w:eastAsia="Calibri" w:hAnsi="Calibri" w:cs="Times New Roman"/>
        </w:rPr>
      </w:pPr>
      <w:r w:rsidRPr="00197BEB">
        <w:rPr>
          <w:rFonts w:ascii="Calibri" w:eastAsia="Calibri" w:hAnsi="Calibri" w:cs="Times New Roman"/>
        </w:rPr>
        <w:t xml:space="preserve">The Greek word at “in such cases the brother or sister is not </w:t>
      </w:r>
      <w:r w:rsidRPr="00197BEB">
        <w:rPr>
          <w:rFonts w:ascii="Calibri" w:eastAsia="Calibri" w:hAnsi="Calibri" w:cs="Times New Roman"/>
          <w:i/>
          <w:u w:val="single"/>
        </w:rPr>
        <w:t>enslaved</w:t>
      </w:r>
      <w:r w:rsidRPr="00197BEB">
        <w:rPr>
          <w:rFonts w:ascii="Calibri" w:eastAsia="Calibri" w:hAnsi="Calibri" w:cs="Times New Roman"/>
        </w:rPr>
        <w:t>” is said to not be talking about marriage.</w:t>
      </w:r>
    </w:p>
    <w:p w:rsidR="00197BEB" w:rsidRPr="00197BEB" w:rsidRDefault="00197BEB" w:rsidP="00197BEB">
      <w:pPr>
        <w:numPr>
          <w:ilvl w:val="5"/>
          <w:numId w:val="15"/>
        </w:numPr>
        <w:spacing w:after="0"/>
        <w:contextualSpacing/>
        <w:rPr>
          <w:rFonts w:ascii="Calibri" w:eastAsia="Calibri" w:hAnsi="Calibri" w:cs="Times New Roman"/>
        </w:rPr>
      </w:pPr>
      <w:r w:rsidRPr="00197BEB">
        <w:rPr>
          <w:rFonts w:ascii="Calibri" w:eastAsia="Calibri" w:hAnsi="Calibri" w:cs="Times New Roman"/>
        </w:rPr>
        <w:t>Why? Because Paul uses “</w:t>
      </w:r>
      <w:proofErr w:type="spellStart"/>
      <w:r w:rsidRPr="00197BEB">
        <w:rPr>
          <w:rFonts w:ascii="Calibri" w:eastAsia="Calibri" w:hAnsi="Calibri" w:cs="Times New Roman"/>
        </w:rPr>
        <w:t>deo</w:t>
      </w:r>
      <w:proofErr w:type="spellEnd"/>
      <w:r w:rsidRPr="00197BEB">
        <w:rPr>
          <w:rFonts w:ascii="Calibri" w:eastAsia="Calibri" w:hAnsi="Calibri" w:cs="Times New Roman"/>
        </w:rPr>
        <w:t>” for marriage and this is “</w:t>
      </w:r>
      <w:proofErr w:type="spellStart"/>
      <w:r w:rsidRPr="00197BEB">
        <w:rPr>
          <w:rFonts w:ascii="Calibri" w:eastAsia="Calibri" w:hAnsi="Calibri" w:cs="Times New Roman"/>
        </w:rPr>
        <w:t>doulow</w:t>
      </w:r>
      <w:proofErr w:type="spellEnd"/>
      <w:r w:rsidRPr="00197BEB">
        <w:rPr>
          <w:rFonts w:ascii="Calibri" w:eastAsia="Calibri" w:hAnsi="Calibri" w:cs="Times New Roman"/>
        </w:rPr>
        <w:t xml:space="preserve">” </w:t>
      </w:r>
    </w:p>
    <w:p w:rsidR="00197BEB" w:rsidRPr="00197BEB" w:rsidRDefault="00197BEB" w:rsidP="00197BEB">
      <w:pPr>
        <w:numPr>
          <w:ilvl w:val="5"/>
          <w:numId w:val="15"/>
        </w:numPr>
        <w:spacing w:after="0"/>
        <w:contextualSpacing/>
        <w:rPr>
          <w:rFonts w:ascii="Calibri" w:eastAsia="Calibri" w:hAnsi="Calibri" w:cs="Times New Roman"/>
        </w:rPr>
      </w:pPr>
      <w:r w:rsidRPr="00197BEB">
        <w:rPr>
          <w:rFonts w:ascii="Calibri" w:eastAsia="Calibri" w:hAnsi="Calibri" w:cs="Times New Roman"/>
        </w:rPr>
        <w:t>BUT,</w:t>
      </w:r>
    </w:p>
    <w:p w:rsidR="00197BEB" w:rsidRPr="00197BEB" w:rsidRDefault="00197BEB" w:rsidP="00197BEB">
      <w:pPr>
        <w:numPr>
          <w:ilvl w:val="6"/>
          <w:numId w:val="15"/>
        </w:numPr>
        <w:spacing w:after="0"/>
        <w:contextualSpacing/>
        <w:rPr>
          <w:rFonts w:ascii="Calibri" w:eastAsia="Calibri" w:hAnsi="Calibri" w:cs="Times New Roman"/>
        </w:rPr>
      </w:pPr>
      <w:r w:rsidRPr="00197BEB">
        <w:rPr>
          <w:rFonts w:ascii="Calibri" w:eastAsia="Calibri" w:hAnsi="Calibri" w:cs="Times New Roman"/>
        </w:rPr>
        <w:t>What then does it mean?</w:t>
      </w:r>
    </w:p>
    <w:p w:rsidR="00197BEB" w:rsidRPr="00197BEB" w:rsidRDefault="00197BEB" w:rsidP="00197BEB">
      <w:pPr>
        <w:numPr>
          <w:ilvl w:val="6"/>
          <w:numId w:val="15"/>
        </w:numPr>
        <w:spacing w:after="0"/>
        <w:contextualSpacing/>
        <w:rPr>
          <w:rFonts w:ascii="Calibri" w:eastAsia="Calibri" w:hAnsi="Calibri" w:cs="Times New Roman"/>
        </w:rPr>
      </w:pPr>
      <w:r w:rsidRPr="00197BEB">
        <w:rPr>
          <w:rFonts w:ascii="Calibri" w:eastAsia="Calibri" w:hAnsi="Calibri" w:cs="Times New Roman"/>
        </w:rPr>
        <w:t xml:space="preserve"> “not bound to pursue restoration”</w:t>
      </w:r>
    </w:p>
    <w:p w:rsidR="00197BEB" w:rsidRPr="00197BEB" w:rsidRDefault="00197BEB" w:rsidP="00197BEB">
      <w:pPr>
        <w:numPr>
          <w:ilvl w:val="3"/>
          <w:numId w:val="15"/>
        </w:numPr>
        <w:spacing w:after="0"/>
        <w:contextualSpacing/>
        <w:rPr>
          <w:rFonts w:ascii="Calibri" w:eastAsia="Calibri" w:hAnsi="Calibri" w:cs="Times New Roman"/>
        </w:rPr>
      </w:pPr>
      <w:r w:rsidRPr="00197BEB">
        <w:rPr>
          <w:rFonts w:ascii="Calibri" w:eastAsia="Calibri" w:hAnsi="Calibri" w:cs="Times New Roman"/>
        </w:rPr>
        <w:t xml:space="preserve">Against that view – </w:t>
      </w:r>
    </w:p>
    <w:p w:rsidR="00197BEB" w:rsidRPr="00197BEB" w:rsidRDefault="00197BEB" w:rsidP="00197BEB">
      <w:pPr>
        <w:numPr>
          <w:ilvl w:val="4"/>
          <w:numId w:val="15"/>
        </w:numPr>
        <w:spacing w:after="0"/>
        <w:contextualSpacing/>
        <w:rPr>
          <w:rFonts w:ascii="Calibri" w:eastAsia="Calibri" w:hAnsi="Calibri" w:cs="Times New Roman"/>
        </w:rPr>
      </w:pPr>
      <w:proofErr w:type="spellStart"/>
      <w:r w:rsidRPr="00197BEB">
        <w:rPr>
          <w:rFonts w:ascii="Calibri" w:eastAsia="Calibri" w:hAnsi="Calibri" w:cs="Times New Roman"/>
        </w:rPr>
        <w:t>Doulow</w:t>
      </w:r>
      <w:proofErr w:type="spellEnd"/>
      <w:r w:rsidRPr="00197BEB">
        <w:rPr>
          <w:rFonts w:ascii="Calibri" w:eastAsia="Calibri" w:hAnsi="Calibri" w:cs="Times New Roman"/>
        </w:rPr>
        <w:t xml:space="preserve"> is used in some extra-biblical texts to refer to divorce. (per Grudem)</w:t>
      </w:r>
    </w:p>
    <w:p w:rsidR="00F2101B" w:rsidRDefault="00197BEB" w:rsidP="00F2101B">
      <w:pPr>
        <w:numPr>
          <w:ilvl w:val="4"/>
          <w:numId w:val="15"/>
        </w:numPr>
        <w:spacing w:after="0"/>
        <w:contextualSpacing/>
        <w:rPr>
          <w:rFonts w:ascii="Calibri" w:eastAsia="Calibri" w:hAnsi="Calibri" w:cs="Times New Roman"/>
        </w:rPr>
      </w:pPr>
      <w:r w:rsidRPr="00197BEB">
        <w:rPr>
          <w:rFonts w:ascii="Calibri" w:eastAsia="Calibri" w:hAnsi="Calibri" w:cs="Times New Roman"/>
        </w:rPr>
        <w:t>So, you’re now allowed to violate your vows and obligations continually. But still obligated to the marriage.</w:t>
      </w:r>
    </w:p>
    <w:p w:rsidR="00F2101B" w:rsidRPr="00F2101B" w:rsidRDefault="00F2101B" w:rsidP="00F2101B">
      <w:pPr>
        <w:numPr>
          <w:ilvl w:val="5"/>
          <w:numId w:val="15"/>
        </w:numPr>
        <w:spacing w:after="0"/>
        <w:contextualSpacing/>
        <w:rPr>
          <w:rFonts w:ascii="Calibri" w:eastAsia="Calibri" w:hAnsi="Calibri" w:cs="Times New Roman"/>
        </w:rPr>
      </w:pPr>
      <w:r>
        <w:rPr>
          <w:rFonts w:ascii="Calibri" w:eastAsia="Calibri" w:hAnsi="Calibri" w:cs="Times New Roman"/>
        </w:rPr>
        <w:t>This category is unheard of to Jews and Romans</w:t>
      </w:r>
    </w:p>
    <w:p w:rsidR="00F2101B" w:rsidRDefault="00F2101B" w:rsidP="00F2101B">
      <w:pPr>
        <w:numPr>
          <w:ilvl w:val="4"/>
          <w:numId w:val="15"/>
        </w:numPr>
        <w:spacing w:after="0"/>
        <w:contextualSpacing/>
        <w:rPr>
          <w:rFonts w:ascii="Calibri" w:eastAsia="Calibri" w:hAnsi="Calibri" w:cs="Times New Roman"/>
        </w:rPr>
      </w:pPr>
      <w:r>
        <w:rPr>
          <w:rFonts w:ascii="Calibri" w:eastAsia="Calibri" w:hAnsi="Calibri" w:cs="Times New Roman"/>
        </w:rPr>
        <w:t>The ruling then means nothing!</w:t>
      </w:r>
    </w:p>
    <w:p w:rsidR="00197BEB" w:rsidRPr="00F2101B" w:rsidRDefault="00197BEB" w:rsidP="00F2101B">
      <w:pPr>
        <w:numPr>
          <w:ilvl w:val="5"/>
          <w:numId w:val="15"/>
        </w:numPr>
        <w:spacing w:after="0"/>
        <w:contextualSpacing/>
        <w:rPr>
          <w:rFonts w:ascii="Calibri" w:eastAsia="Calibri" w:hAnsi="Calibri" w:cs="Times New Roman"/>
        </w:rPr>
      </w:pPr>
      <w:r w:rsidRPr="00F2101B">
        <w:rPr>
          <w:rFonts w:ascii="Calibri" w:eastAsia="Calibri" w:hAnsi="Calibri" w:cs="Times New Roman"/>
        </w:rPr>
        <w:t xml:space="preserve">You couldn’t stop them anyways (Roman separation) </w:t>
      </w:r>
    </w:p>
    <w:p w:rsidR="00197BEB" w:rsidRPr="00197BEB" w:rsidRDefault="00197BEB" w:rsidP="00197BEB">
      <w:pPr>
        <w:numPr>
          <w:ilvl w:val="4"/>
          <w:numId w:val="15"/>
        </w:numPr>
        <w:spacing w:after="0"/>
        <w:contextualSpacing/>
        <w:rPr>
          <w:rFonts w:ascii="Calibri" w:eastAsia="Calibri" w:hAnsi="Calibri" w:cs="Times New Roman"/>
        </w:rPr>
      </w:pPr>
      <w:r w:rsidRPr="00197BEB">
        <w:rPr>
          <w:rFonts w:ascii="Calibri" w:eastAsia="Calibri" w:hAnsi="Calibri" w:cs="Times New Roman"/>
        </w:rPr>
        <w:t xml:space="preserve">So NOT </w:t>
      </w:r>
      <w:proofErr w:type="spellStart"/>
      <w:r w:rsidRPr="00197BEB">
        <w:rPr>
          <w:rFonts w:ascii="Calibri" w:eastAsia="Calibri" w:hAnsi="Calibri" w:cs="Times New Roman"/>
        </w:rPr>
        <w:t>doulow</w:t>
      </w:r>
      <w:proofErr w:type="spellEnd"/>
      <w:r w:rsidRPr="00197BEB">
        <w:rPr>
          <w:rFonts w:ascii="Calibri" w:eastAsia="Calibri" w:hAnsi="Calibri" w:cs="Times New Roman"/>
        </w:rPr>
        <w:t xml:space="preserve"> (enslaved) but still </w:t>
      </w:r>
      <w:proofErr w:type="spellStart"/>
      <w:r w:rsidRPr="00197BEB">
        <w:rPr>
          <w:rFonts w:ascii="Calibri" w:eastAsia="Calibri" w:hAnsi="Calibri" w:cs="Times New Roman"/>
        </w:rPr>
        <w:t>deo</w:t>
      </w:r>
      <w:proofErr w:type="spellEnd"/>
      <w:r w:rsidRPr="00197BEB">
        <w:rPr>
          <w:rFonts w:ascii="Calibri" w:eastAsia="Calibri" w:hAnsi="Calibri" w:cs="Times New Roman"/>
        </w:rPr>
        <w:t xml:space="preserve"> (bound)?</w:t>
      </w:r>
    </w:p>
    <w:p w:rsidR="00197BEB" w:rsidRPr="00197BEB" w:rsidRDefault="00197BEB" w:rsidP="00197BEB">
      <w:pPr>
        <w:numPr>
          <w:ilvl w:val="5"/>
          <w:numId w:val="15"/>
        </w:numPr>
        <w:spacing w:after="0"/>
        <w:contextualSpacing/>
        <w:rPr>
          <w:rFonts w:ascii="Calibri" w:eastAsia="Calibri" w:hAnsi="Calibri" w:cs="Times New Roman"/>
        </w:rPr>
      </w:pPr>
      <w:r w:rsidRPr="00197BEB">
        <w:rPr>
          <w:rFonts w:ascii="Calibri" w:eastAsia="Calibri" w:hAnsi="Calibri" w:cs="Times New Roman"/>
        </w:rPr>
        <w:t>Who would think this?</w:t>
      </w:r>
    </w:p>
    <w:p w:rsidR="00197BEB" w:rsidRPr="00197BEB" w:rsidRDefault="00197BEB" w:rsidP="00197BEB">
      <w:pPr>
        <w:numPr>
          <w:ilvl w:val="4"/>
          <w:numId w:val="15"/>
        </w:numPr>
        <w:spacing w:after="0"/>
        <w:contextualSpacing/>
        <w:rPr>
          <w:rFonts w:ascii="Calibri" w:eastAsia="Calibri" w:hAnsi="Calibri" w:cs="Times New Roman"/>
        </w:rPr>
      </w:pPr>
      <w:r w:rsidRPr="00197BEB">
        <w:rPr>
          <w:rFonts w:ascii="Calibri" w:eastAsia="Calibri" w:hAnsi="Calibri" w:cs="Times New Roman"/>
        </w:rPr>
        <w:t>If you’re not enslaved… what are you?</w:t>
      </w:r>
    </w:p>
    <w:p w:rsidR="00197BEB" w:rsidRPr="00197BEB" w:rsidRDefault="00197BEB" w:rsidP="00197BEB">
      <w:pPr>
        <w:numPr>
          <w:ilvl w:val="5"/>
          <w:numId w:val="15"/>
        </w:numPr>
        <w:spacing w:after="0"/>
        <w:contextualSpacing/>
        <w:rPr>
          <w:rFonts w:ascii="Calibri" w:eastAsia="Calibri" w:hAnsi="Calibri" w:cs="Times New Roman"/>
        </w:rPr>
      </w:pPr>
      <w:r w:rsidRPr="00197BEB">
        <w:rPr>
          <w:rFonts w:ascii="Calibri" w:eastAsia="Calibri" w:hAnsi="Calibri" w:cs="Times New Roman"/>
        </w:rPr>
        <w:lastRenderedPageBreak/>
        <w:t>Free.</w:t>
      </w:r>
    </w:p>
    <w:p w:rsidR="00197BEB" w:rsidRPr="00197BEB" w:rsidRDefault="00197BEB" w:rsidP="00197BEB">
      <w:pPr>
        <w:numPr>
          <w:ilvl w:val="6"/>
          <w:numId w:val="15"/>
        </w:numPr>
        <w:spacing w:after="0"/>
        <w:contextualSpacing/>
        <w:rPr>
          <w:rFonts w:ascii="Calibri" w:eastAsia="Calibri" w:hAnsi="Calibri" w:cs="Times New Roman"/>
        </w:rPr>
      </w:pPr>
      <w:r w:rsidRPr="00197BEB">
        <w:rPr>
          <w:rFonts w:ascii="Calibri" w:eastAsia="Calibri" w:hAnsi="Calibri" w:cs="Times New Roman"/>
        </w:rPr>
        <w:t>Free = free to marry another</w:t>
      </w:r>
    </w:p>
    <w:p w:rsidR="00197BEB" w:rsidRPr="00197BEB" w:rsidRDefault="00197BEB" w:rsidP="00197BEB">
      <w:pPr>
        <w:numPr>
          <w:ilvl w:val="7"/>
          <w:numId w:val="15"/>
        </w:numPr>
        <w:spacing w:after="0"/>
        <w:contextualSpacing/>
        <w:rPr>
          <w:rFonts w:ascii="Calibri" w:eastAsia="Calibri" w:hAnsi="Calibri" w:cs="Times New Roman"/>
        </w:rPr>
      </w:pPr>
      <w:r w:rsidRPr="00197BEB">
        <w:rPr>
          <w:rFonts w:ascii="Calibri" w:eastAsia="Calibri" w:hAnsi="Calibri" w:cs="Times New Roman"/>
        </w:rPr>
        <w:t>In Jewish and Roman divorce certificates</w:t>
      </w:r>
    </w:p>
    <w:p w:rsidR="00197BEB" w:rsidRPr="00197BEB" w:rsidRDefault="00197BEB" w:rsidP="00197BEB">
      <w:pPr>
        <w:numPr>
          <w:ilvl w:val="7"/>
          <w:numId w:val="15"/>
        </w:numPr>
        <w:spacing w:after="0"/>
        <w:contextualSpacing/>
        <w:rPr>
          <w:rFonts w:ascii="Calibri" w:eastAsia="Calibri" w:hAnsi="Calibri" w:cs="Times New Roman"/>
        </w:rPr>
      </w:pPr>
      <w:r w:rsidRPr="00197BEB">
        <w:rPr>
          <w:rFonts w:ascii="Calibri" w:eastAsia="Calibri" w:hAnsi="Calibri" w:cs="Times New Roman"/>
        </w:rPr>
        <w:t>And in Paul (here and Rom 7)</w:t>
      </w:r>
    </w:p>
    <w:p w:rsidR="00197BEB" w:rsidRPr="00197BEB" w:rsidRDefault="00197BEB" w:rsidP="00197BEB">
      <w:pPr>
        <w:numPr>
          <w:ilvl w:val="6"/>
          <w:numId w:val="15"/>
        </w:numPr>
        <w:spacing w:after="0"/>
        <w:contextualSpacing/>
        <w:rPr>
          <w:rFonts w:ascii="Calibri" w:eastAsia="Calibri" w:hAnsi="Calibri" w:cs="Times New Roman"/>
        </w:rPr>
      </w:pPr>
      <w:r w:rsidRPr="00197BEB">
        <w:rPr>
          <w:rFonts w:ascii="Calibri" w:eastAsia="Calibri" w:hAnsi="Calibri" w:cs="Times New Roman"/>
        </w:rPr>
        <w:t>Ambiguity should be solved by how the original audience would hear it.</w:t>
      </w:r>
    </w:p>
    <w:p w:rsidR="00F2101B" w:rsidRDefault="00F2101B" w:rsidP="00F2101B">
      <w:pPr>
        <w:numPr>
          <w:ilvl w:val="5"/>
          <w:numId w:val="15"/>
        </w:numPr>
        <w:spacing w:after="0"/>
        <w:contextualSpacing/>
        <w:rPr>
          <w:rFonts w:ascii="Calibri" w:eastAsia="Calibri" w:hAnsi="Calibri" w:cs="Times New Roman"/>
        </w:rPr>
      </w:pPr>
      <w:r>
        <w:rPr>
          <w:rFonts w:ascii="Calibri" w:eastAsia="Calibri" w:hAnsi="Calibri" w:cs="Times New Roman"/>
        </w:rPr>
        <w:t>Keener points out that in Jewish AND Roman divorce certificates being “free” simply meant “free to marry another”</w:t>
      </w:r>
    </w:p>
    <w:p w:rsidR="00F2101B" w:rsidRDefault="00F2101B" w:rsidP="00F2101B">
      <w:pPr>
        <w:numPr>
          <w:ilvl w:val="6"/>
          <w:numId w:val="15"/>
        </w:numPr>
        <w:spacing w:after="0"/>
        <w:contextualSpacing/>
        <w:rPr>
          <w:rFonts w:ascii="Calibri" w:eastAsia="Calibri" w:hAnsi="Calibri" w:cs="Times New Roman"/>
        </w:rPr>
      </w:pPr>
      <w:r>
        <w:rPr>
          <w:rFonts w:ascii="Calibri" w:eastAsia="Calibri" w:hAnsi="Calibri" w:cs="Times New Roman"/>
        </w:rPr>
        <w:t xml:space="preserve">Keener says, “The ancient Jewish marriage contracts we have found agree: in the context of divorce, “free” meant precisely that a woman was free to remarry, and meant nothing else than this.  If Paul meant that remarriage was not permitted, he said precisely the opposite of what he meant. No first-century reader would have derived the meaning that some modern scholars have read into Paul’s words, perhaps because no first-century Christian reader felt that Jesus’ general teaching was meant to apply to every specific case.” </w:t>
      </w:r>
    </w:p>
    <w:p w:rsidR="00F2101B" w:rsidRPr="00F2101B" w:rsidRDefault="00F2101B" w:rsidP="00F2101B">
      <w:pPr>
        <w:numPr>
          <w:ilvl w:val="7"/>
          <w:numId w:val="15"/>
        </w:numPr>
        <w:spacing w:after="0"/>
        <w:contextualSpacing/>
        <w:rPr>
          <w:rFonts w:ascii="Calibri" w:eastAsia="Calibri" w:hAnsi="Calibri" w:cs="Times New Roman"/>
          <w:sz w:val="16"/>
        </w:rPr>
      </w:pPr>
      <w:r w:rsidRPr="00F2101B">
        <w:rPr>
          <w:rFonts w:ascii="Calibri" w:eastAsia="Calibri" w:hAnsi="Calibri" w:cs="Times New Roman"/>
          <w:sz w:val="16"/>
        </w:rPr>
        <w:t>Keener, “…And Marries Another”, pg. 61</w:t>
      </w:r>
    </w:p>
    <w:p w:rsidR="00197BEB" w:rsidRPr="00197BEB" w:rsidRDefault="00197BEB" w:rsidP="00197BEB">
      <w:pPr>
        <w:numPr>
          <w:ilvl w:val="4"/>
          <w:numId w:val="15"/>
        </w:numPr>
        <w:spacing w:after="0"/>
        <w:contextualSpacing/>
        <w:rPr>
          <w:rFonts w:ascii="Calibri" w:eastAsia="Calibri" w:hAnsi="Calibri" w:cs="Times New Roman"/>
        </w:rPr>
      </w:pPr>
      <w:r w:rsidRPr="00197BEB">
        <w:rPr>
          <w:rFonts w:ascii="Calibri" w:eastAsia="Calibri" w:hAnsi="Calibri" w:cs="Times New Roman"/>
        </w:rPr>
        <w:t>No mention of staying unmarried as there was in vs 11.</w:t>
      </w:r>
    </w:p>
    <w:p w:rsidR="00197BEB" w:rsidRPr="00197BEB" w:rsidRDefault="00197BEB" w:rsidP="00197BEB">
      <w:pPr>
        <w:numPr>
          <w:ilvl w:val="4"/>
          <w:numId w:val="15"/>
        </w:numPr>
        <w:spacing w:after="0"/>
        <w:contextualSpacing/>
        <w:rPr>
          <w:rFonts w:ascii="Calibri" w:eastAsia="Calibri" w:hAnsi="Calibri" w:cs="Times New Roman"/>
        </w:rPr>
      </w:pPr>
      <w:r w:rsidRPr="00197BEB">
        <w:rPr>
          <w:rFonts w:ascii="Calibri" w:eastAsia="Calibri" w:hAnsi="Calibri" w:cs="Times New Roman"/>
        </w:rPr>
        <w:t>In some Jewish texts a divorce was likened to emancipation from slavery because of the similar wording and procedure for both. (I-B, loc. 3412)</w:t>
      </w:r>
    </w:p>
    <w:p w:rsidR="00197BEB" w:rsidRPr="00197BEB" w:rsidRDefault="00197BEB" w:rsidP="00197BEB">
      <w:pPr>
        <w:numPr>
          <w:ilvl w:val="5"/>
          <w:numId w:val="15"/>
        </w:numPr>
        <w:spacing w:after="0"/>
        <w:contextualSpacing/>
        <w:rPr>
          <w:rFonts w:ascii="Calibri" w:eastAsia="Calibri" w:hAnsi="Calibri" w:cs="Times New Roman"/>
        </w:rPr>
      </w:pPr>
      <w:r w:rsidRPr="00197BEB">
        <w:rPr>
          <w:rFonts w:ascii="Calibri" w:eastAsia="Calibri" w:hAnsi="Calibri" w:cs="Times New Roman"/>
        </w:rPr>
        <w:t>The word isn’t the common one, but the concept is</w:t>
      </w:r>
    </w:p>
    <w:p w:rsidR="00197BEB" w:rsidRPr="00197BEB" w:rsidRDefault="00197BEB" w:rsidP="00197BEB">
      <w:pPr>
        <w:numPr>
          <w:ilvl w:val="4"/>
          <w:numId w:val="15"/>
        </w:numPr>
        <w:spacing w:after="0"/>
        <w:contextualSpacing/>
        <w:rPr>
          <w:rFonts w:ascii="Calibri" w:eastAsia="Calibri" w:hAnsi="Calibri" w:cs="Times New Roman"/>
        </w:rPr>
      </w:pPr>
      <w:r w:rsidRPr="00197BEB">
        <w:rPr>
          <w:rFonts w:ascii="Calibri" w:eastAsia="Calibri" w:hAnsi="Calibri" w:cs="Times New Roman"/>
        </w:rPr>
        <w:t xml:space="preserve">Not under bondage, in context of </w:t>
      </w:r>
      <w:proofErr w:type="spellStart"/>
      <w:r w:rsidRPr="00197BEB">
        <w:rPr>
          <w:rFonts w:ascii="Calibri" w:eastAsia="Calibri" w:hAnsi="Calibri" w:cs="Times New Roman"/>
        </w:rPr>
        <w:t>ch</w:t>
      </w:r>
      <w:proofErr w:type="spellEnd"/>
      <w:r w:rsidRPr="00197BEB">
        <w:rPr>
          <w:rFonts w:ascii="Calibri" w:eastAsia="Calibri" w:hAnsi="Calibri" w:cs="Times New Roman"/>
        </w:rPr>
        <w:t xml:space="preserve"> 7 seems to refer to not being bound to the marriage</w:t>
      </w:r>
    </w:p>
    <w:p w:rsidR="00197BEB" w:rsidRPr="00197BEB" w:rsidRDefault="00197BEB" w:rsidP="00197BEB">
      <w:pPr>
        <w:numPr>
          <w:ilvl w:val="5"/>
          <w:numId w:val="15"/>
        </w:numPr>
        <w:spacing w:after="0"/>
        <w:contextualSpacing/>
        <w:rPr>
          <w:rFonts w:ascii="Calibri" w:eastAsia="Calibri" w:hAnsi="Calibri" w:cs="Times New Roman"/>
        </w:rPr>
      </w:pPr>
      <w:r w:rsidRPr="00197BEB">
        <w:rPr>
          <w:rFonts w:ascii="Calibri" w:eastAsia="Calibri" w:hAnsi="Calibri" w:cs="Times New Roman"/>
        </w:rPr>
        <w:t xml:space="preserve">1 Corinthians 7:27 (ESV) </w:t>
      </w:r>
      <w:r w:rsidRPr="00197BEB">
        <w:rPr>
          <w:rFonts w:ascii="Calibri" w:eastAsia="Calibri" w:hAnsi="Calibri" w:cs="Times New Roman"/>
          <w:vertAlign w:val="superscript"/>
          <w:lang w:val="en"/>
        </w:rPr>
        <w:t>27</w:t>
      </w:r>
      <w:r w:rsidRPr="00197BEB">
        <w:rPr>
          <w:rFonts w:ascii="Calibri" w:eastAsia="Calibri" w:hAnsi="Calibri" w:cs="Times New Roman"/>
        </w:rPr>
        <w:t xml:space="preserve">Are you </w:t>
      </w:r>
      <w:r w:rsidRPr="00197BEB">
        <w:rPr>
          <w:rFonts w:ascii="Calibri" w:eastAsia="Calibri" w:hAnsi="Calibri" w:cs="Times New Roman"/>
          <w:u w:val="single"/>
        </w:rPr>
        <w:t>bound</w:t>
      </w:r>
      <w:r w:rsidRPr="00197BEB">
        <w:rPr>
          <w:rFonts w:ascii="Calibri" w:eastAsia="Calibri" w:hAnsi="Calibri" w:cs="Times New Roman"/>
        </w:rPr>
        <w:t xml:space="preserve"> to a wife? Do not seek to be </w:t>
      </w:r>
      <w:r w:rsidRPr="00197BEB">
        <w:rPr>
          <w:rFonts w:ascii="Calibri" w:eastAsia="Calibri" w:hAnsi="Calibri" w:cs="Times New Roman"/>
          <w:u w:val="single"/>
        </w:rPr>
        <w:t>free</w:t>
      </w:r>
      <w:r w:rsidRPr="00197BEB">
        <w:rPr>
          <w:rFonts w:ascii="Calibri" w:eastAsia="Calibri" w:hAnsi="Calibri" w:cs="Times New Roman"/>
        </w:rPr>
        <w:t xml:space="preserve">. Are you </w:t>
      </w:r>
      <w:r w:rsidRPr="00197BEB">
        <w:rPr>
          <w:rFonts w:ascii="Calibri" w:eastAsia="Calibri" w:hAnsi="Calibri" w:cs="Times New Roman"/>
          <w:u w:val="single"/>
        </w:rPr>
        <w:t>free</w:t>
      </w:r>
      <w:r w:rsidRPr="00197BEB">
        <w:rPr>
          <w:rFonts w:ascii="Calibri" w:eastAsia="Calibri" w:hAnsi="Calibri" w:cs="Times New Roman"/>
        </w:rPr>
        <w:t xml:space="preserve"> from a wife? Do not seek a wife. </w:t>
      </w:r>
    </w:p>
    <w:p w:rsidR="00197BEB" w:rsidRPr="00197BEB" w:rsidRDefault="00197BEB" w:rsidP="00197BEB">
      <w:pPr>
        <w:numPr>
          <w:ilvl w:val="5"/>
          <w:numId w:val="15"/>
        </w:numPr>
        <w:spacing w:after="0"/>
        <w:contextualSpacing/>
        <w:rPr>
          <w:rFonts w:ascii="Calibri" w:eastAsia="Calibri" w:hAnsi="Calibri" w:cs="Times New Roman"/>
        </w:rPr>
      </w:pPr>
      <w:r w:rsidRPr="00197BEB">
        <w:rPr>
          <w:rFonts w:ascii="Calibri" w:eastAsia="Calibri" w:hAnsi="Calibri" w:cs="Times New Roman"/>
        </w:rPr>
        <w:t xml:space="preserve">1 Corinthians 7:39 (ESV) </w:t>
      </w:r>
      <w:r w:rsidRPr="00197BEB">
        <w:rPr>
          <w:rFonts w:ascii="Calibri" w:eastAsia="Calibri" w:hAnsi="Calibri" w:cs="Times New Roman"/>
          <w:vertAlign w:val="superscript"/>
          <w:lang w:val="en"/>
        </w:rPr>
        <w:t>39</w:t>
      </w:r>
      <w:r w:rsidRPr="00197BEB">
        <w:rPr>
          <w:rFonts w:ascii="Calibri" w:eastAsia="Calibri" w:hAnsi="Calibri" w:cs="Times New Roman"/>
        </w:rPr>
        <w:t xml:space="preserve">A wife is </w:t>
      </w:r>
      <w:r w:rsidRPr="00197BEB">
        <w:rPr>
          <w:rFonts w:ascii="Calibri" w:eastAsia="Calibri" w:hAnsi="Calibri" w:cs="Times New Roman"/>
          <w:u w:val="single"/>
        </w:rPr>
        <w:t>bound</w:t>
      </w:r>
      <w:r w:rsidRPr="00197BEB">
        <w:rPr>
          <w:rFonts w:ascii="Calibri" w:eastAsia="Calibri" w:hAnsi="Calibri" w:cs="Times New Roman"/>
        </w:rPr>
        <w:t xml:space="preserve"> to her husband as long as he lives. But if her husband dies, she is </w:t>
      </w:r>
      <w:r w:rsidRPr="00197BEB">
        <w:rPr>
          <w:rFonts w:ascii="Calibri" w:eastAsia="Calibri" w:hAnsi="Calibri" w:cs="Times New Roman"/>
          <w:u w:val="single"/>
        </w:rPr>
        <w:t>free</w:t>
      </w:r>
      <w:r w:rsidRPr="00197BEB">
        <w:rPr>
          <w:rFonts w:ascii="Calibri" w:eastAsia="Calibri" w:hAnsi="Calibri" w:cs="Times New Roman"/>
        </w:rPr>
        <w:t xml:space="preserve"> to be married to whom she wishes, only in the Lord. </w:t>
      </w:r>
    </w:p>
    <w:p w:rsidR="00197BEB" w:rsidRP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 xml:space="preserve">Why </w:t>
      </w:r>
      <w:r w:rsidRPr="00197BEB">
        <w:rPr>
          <w:rFonts w:ascii="Calibri" w:eastAsia="Calibri" w:hAnsi="Calibri" w:cs="Times New Roman"/>
          <w:u w:val="single"/>
        </w:rPr>
        <w:t>DOES</w:t>
      </w:r>
      <w:r w:rsidRPr="00197BEB">
        <w:rPr>
          <w:rFonts w:ascii="Calibri" w:eastAsia="Calibri" w:hAnsi="Calibri" w:cs="Times New Roman"/>
        </w:rPr>
        <w:t xml:space="preserve"> Paul use the more extreme word “</w:t>
      </w:r>
      <w:proofErr w:type="spellStart"/>
      <w:r w:rsidRPr="00197BEB">
        <w:rPr>
          <w:rFonts w:ascii="Calibri" w:eastAsia="Calibri" w:hAnsi="Calibri" w:cs="Times New Roman"/>
        </w:rPr>
        <w:t>doulow</w:t>
      </w:r>
      <w:proofErr w:type="spellEnd"/>
      <w:r w:rsidRPr="00197BEB">
        <w:rPr>
          <w:rFonts w:ascii="Calibri" w:eastAsia="Calibri" w:hAnsi="Calibri" w:cs="Times New Roman"/>
        </w:rPr>
        <w:t>”?</w:t>
      </w:r>
    </w:p>
    <w:p w:rsidR="00197BEB" w:rsidRPr="00197BEB" w:rsidRDefault="00197BEB" w:rsidP="00197BEB">
      <w:pPr>
        <w:numPr>
          <w:ilvl w:val="3"/>
          <w:numId w:val="15"/>
        </w:numPr>
        <w:spacing w:after="0"/>
        <w:contextualSpacing/>
        <w:rPr>
          <w:rFonts w:ascii="Calibri" w:eastAsia="Calibri" w:hAnsi="Calibri" w:cs="Times New Roman"/>
        </w:rPr>
      </w:pPr>
      <w:r w:rsidRPr="00197BEB">
        <w:rPr>
          <w:rFonts w:ascii="Calibri" w:eastAsia="Calibri" w:hAnsi="Calibri" w:cs="Times New Roman"/>
        </w:rPr>
        <w:t>Maybe because being bound by such a marriage is less like a marriage and more like slavery. Binding the innocent party forever to the one who rejects them.</w:t>
      </w:r>
    </w:p>
    <w:p w:rsidR="00197BEB" w:rsidRPr="00197BEB" w:rsidRDefault="00197BEB" w:rsidP="00197BEB">
      <w:pPr>
        <w:numPr>
          <w:ilvl w:val="4"/>
          <w:numId w:val="15"/>
        </w:numPr>
        <w:spacing w:after="0"/>
        <w:contextualSpacing/>
        <w:rPr>
          <w:rFonts w:ascii="Calibri" w:eastAsia="Calibri" w:hAnsi="Calibri" w:cs="Times New Roman"/>
        </w:rPr>
      </w:pPr>
      <w:r w:rsidRPr="00197BEB">
        <w:rPr>
          <w:rFonts w:ascii="Calibri" w:eastAsia="Calibri" w:hAnsi="Calibri" w:cs="Times New Roman"/>
        </w:rPr>
        <w:t>And this isn’t a situation God calls us to.</w:t>
      </w:r>
    </w:p>
    <w:p w:rsidR="00197BEB" w:rsidRP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A major point</w:t>
      </w:r>
    </w:p>
    <w:p w:rsidR="00197BEB" w:rsidRPr="00197BEB" w:rsidRDefault="00197BEB" w:rsidP="00197BEB">
      <w:pPr>
        <w:numPr>
          <w:ilvl w:val="3"/>
          <w:numId w:val="15"/>
        </w:numPr>
        <w:spacing w:after="0"/>
        <w:contextualSpacing/>
        <w:rPr>
          <w:rFonts w:ascii="Calibri" w:eastAsia="Calibri" w:hAnsi="Calibri" w:cs="Times New Roman"/>
        </w:rPr>
      </w:pPr>
      <w:r w:rsidRPr="00197BEB">
        <w:rPr>
          <w:rFonts w:ascii="Calibri" w:eastAsia="Calibri" w:hAnsi="Calibri" w:cs="Times New Roman"/>
        </w:rPr>
        <w:t>I’m saying remarriage for a second exception is morally permissible based on this interpretation.</w:t>
      </w:r>
    </w:p>
    <w:p w:rsidR="00197BEB" w:rsidRPr="00197BEB" w:rsidRDefault="00197BEB" w:rsidP="00197BEB">
      <w:pPr>
        <w:numPr>
          <w:ilvl w:val="0"/>
          <w:numId w:val="15"/>
        </w:numPr>
        <w:spacing w:after="0"/>
        <w:contextualSpacing/>
        <w:rPr>
          <w:rFonts w:ascii="Calibri" w:eastAsia="Calibri" w:hAnsi="Calibri" w:cs="Times New Roman"/>
        </w:rPr>
      </w:pPr>
      <w:r w:rsidRPr="00197BEB">
        <w:rPr>
          <w:rFonts w:ascii="Calibri" w:eastAsia="Calibri" w:hAnsi="Calibri" w:cs="Times New Roman"/>
        </w:rPr>
        <w:t xml:space="preserve">Let’s talk about the existence of a new exception </w:t>
      </w:r>
    </w:p>
    <w:p w:rsidR="00197BEB" w:rsidRPr="00197BEB" w:rsidRDefault="00197BEB" w:rsidP="00197BEB">
      <w:pPr>
        <w:numPr>
          <w:ilvl w:val="1"/>
          <w:numId w:val="15"/>
        </w:numPr>
        <w:spacing w:after="0"/>
        <w:contextualSpacing/>
        <w:rPr>
          <w:rFonts w:ascii="Calibri" w:eastAsia="Calibri" w:hAnsi="Calibri" w:cs="Times New Roman"/>
        </w:rPr>
      </w:pPr>
      <w:r w:rsidRPr="00197BEB">
        <w:rPr>
          <w:rFonts w:ascii="Calibri" w:eastAsia="Calibri" w:hAnsi="Calibri" w:cs="Times New Roman"/>
        </w:rPr>
        <w:t>Vs 12 “not the Lord but I”</w:t>
      </w:r>
    </w:p>
    <w:p w:rsidR="00197BEB" w:rsidRPr="00197BEB" w:rsidRDefault="00197BEB" w:rsidP="00197BEB">
      <w:pPr>
        <w:numPr>
          <w:ilvl w:val="1"/>
          <w:numId w:val="15"/>
        </w:numPr>
        <w:spacing w:after="0"/>
        <w:contextualSpacing/>
        <w:rPr>
          <w:rFonts w:ascii="Calibri" w:eastAsia="Calibri" w:hAnsi="Calibri" w:cs="Times New Roman"/>
        </w:rPr>
      </w:pPr>
      <w:r w:rsidRPr="00197BEB">
        <w:rPr>
          <w:rFonts w:ascii="Calibri" w:eastAsia="Calibri" w:hAnsi="Calibri" w:cs="Times New Roman"/>
        </w:rPr>
        <w:t>This is important.</w:t>
      </w:r>
    </w:p>
    <w:p w:rsidR="00197BEB" w:rsidRPr="00197BEB" w:rsidRDefault="00197BEB" w:rsidP="00197BEB">
      <w:pPr>
        <w:numPr>
          <w:ilvl w:val="1"/>
          <w:numId w:val="15"/>
        </w:numPr>
        <w:spacing w:after="0"/>
        <w:contextualSpacing/>
        <w:rPr>
          <w:rFonts w:ascii="Calibri" w:eastAsia="Calibri" w:hAnsi="Calibri" w:cs="Times New Roman"/>
        </w:rPr>
      </w:pPr>
      <w:r w:rsidRPr="00197BEB">
        <w:rPr>
          <w:rFonts w:ascii="Calibri" w:eastAsia="Calibri" w:hAnsi="Calibri" w:cs="Times New Roman"/>
        </w:rPr>
        <w:t>Paul offers an instruction to apply to a scenario Jesus hadn’t dealt with at all.</w:t>
      </w:r>
    </w:p>
    <w:p w:rsidR="00197BEB" w:rsidRP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A believer with an unbeliever.</w:t>
      </w:r>
    </w:p>
    <w:p w:rsidR="00197BEB" w:rsidRPr="00197BEB" w:rsidRDefault="00197BEB" w:rsidP="00197BEB">
      <w:pPr>
        <w:numPr>
          <w:ilvl w:val="1"/>
          <w:numId w:val="15"/>
        </w:numPr>
        <w:spacing w:after="0"/>
        <w:contextualSpacing/>
        <w:rPr>
          <w:rFonts w:ascii="Calibri" w:eastAsia="Calibri" w:hAnsi="Calibri" w:cs="Times New Roman"/>
          <w:u w:val="single"/>
        </w:rPr>
      </w:pPr>
      <w:r w:rsidRPr="00197BEB">
        <w:rPr>
          <w:rFonts w:ascii="Calibri" w:eastAsia="Calibri" w:hAnsi="Calibri" w:cs="Times New Roman"/>
          <w:u w:val="single"/>
        </w:rPr>
        <w:t xml:space="preserve">He didn’t see Jesus’ teaching as applicable directly to that scenario. It required another decision from another source. </w:t>
      </w:r>
    </w:p>
    <w:p w:rsidR="00197BEB" w:rsidRP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 xml:space="preserve">This means the strict view of Jesus’ on marriage can’t work. </w:t>
      </w:r>
    </w:p>
    <w:p w:rsidR="00197BEB" w:rsidRP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 xml:space="preserve">The strictest view applies Jesus’ comments to any and all circumstances without qualification. But Paul didn’t do this. He saw a circumstance that was unique and not addressed by the general rule that Jesus gave. </w:t>
      </w:r>
    </w:p>
    <w:p w:rsidR="00197BEB" w:rsidRP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Here’s the point</w:t>
      </w:r>
    </w:p>
    <w:p w:rsidR="00197BEB" w:rsidRPr="00197BEB" w:rsidRDefault="00197BEB" w:rsidP="00197BEB">
      <w:pPr>
        <w:numPr>
          <w:ilvl w:val="3"/>
          <w:numId w:val="15"/>
        </w:numPr>
        <w:spacing w:after="0"/>
        <w:contextualSpacing/>
        <w:rPr>
          <w:rFonts w:ascii="Calibri" w:eastAsia="Calibri" w:hAnsi="Calibri" w:cs="Times New Roman"/>
        </w:rPr>
      </w:pPr>
      <w:r w:rsidRPr="00197BEB">
        <w:rPr>
          <w:rFonts w:ascii="Calibri" w:eastAsia="Calibri" w:hAnsi="Calibri" w:cs="Times New Roman"/>
        </w:rPr>
        <w:lastRenderedPageBreak/>
        <w:t>If there is a situation that is unique, like this one, we can have implicit permission to approach it without the strictest view on marriage that some take. We can say “Jesus’ rule is the general rule but this situation seems different so we need to consider it individually”</w:t>
      </w:r>
    </w:p>
    <w:p w:rsidR="00197BEB" w:rsidRPr="00197BEB" w:rsidRDefault="00197BEB" w:rsidP="00197BEB">
      <w:pPr>
        <w:numPr>
          <w:ilvl w:val="4"/>
          <w:numId w:val="15"/>
        </w:numPr>
        <w:spacing w:after="0"/>
        <w:contextualSpacing/>
        <w:rPr>
          <w:rFonts w:ascii="Calibri" w:eastAsia="Calibri" w:hAnsi="Calibri" w:cs="Times New Roman"/>
        </w:rPr>
      </w:pPr>
      <w:r w:rsidRPr="00197BEB">
        <w:rPr>
          <w:rFonts w:ascii="Calibri" w:eastAsia="Calibri" w:hAnsi="Calibri" w:cs="Times New Roman"/>
        </w:rPr>
        <w:t>I think this gives real space to divorce for abuse or other extreme causes while not giving space to normal marital issues causing divorce.</w:t>
      </w:r>
    </w:p>
    <w:p w:rsidR="00197BEB" w:rsidRPr="00197BEB" w:rsidRDefault="00197BEB" w:rsidP="00197BEB">
      <w:pPr>
        <w:numPr>
          <w:ilvl w:val="5"/>
          <w:numId w:val="15"/>
        </w:numPr>
        <w:spacing w:after="0"/>
        <w:contextualSpacing/>
        <w:rPr>
          <w:rFonts w:ascii="Calibri" w:eastAsia="Calibri" w:hAnsi="Calibri" w:cs="Times New Roman"/>
        </w:rPr>
      </w:pPr>
      <w:r w:rsidRPr="00197BEB">
        <w:rPr>
          <w:rFonts w:ascii="Calibri" w:eastAsia="Calibri" w:hAnsi="Calibri" w:cs="Times New Roman"/>
        </w:rPr>
        <w:t>And I’ll add another important reason for this later.</w:t>
      </w:r>
    </w:p>
    <w:p w:rsidR="00197BEB" w:rsidRPr="00197BEB" w:rsidRDefault="00197BEB" w:rsidP="00197BEB">
      <w:pPr>
        <w:numPr>
          <w:ilvl w:val="0"/>
          <w:numId w:val="15"/>
        </w:numPr>
        <w:spacing w:after="0"/>
        <w:contextualSpacing/>
        <w:rPr>
          <w:rFonts w:ascii="Calibri" w:eastAsia="Calibri" w:hAnsi="Calibri" w:cs="Times New Roman"/>
        </w:rPr>
      </w:pPr>
      <w:r w:rsidRPr="00197BEB">
        <w:rPr>
          <w:rFonts w:ascii="Calibri" w:eastAsia="Calibri" w:hAnsi="Calibri" w:cs="Times New Roman"/>
        </w:rPr>
        <w:t>“God has called you to peace”</w:t>
      </w:r>
    </w:p>
    <w:p w:rsidR="00197BEB" w:rsidRPr="00197BEB" w:rsidRDefault="00197BEB" w:rsidP="00197BEB">
      <w:pPr>
        <w:numPr>
          <w:ilvl w:val="1"/>
          <w:numId w:val="15"/>
        </w:numPr>
        <w:spacing w:after="0"/>
        <w:contextualSpacing/>
        <w:rPr>
          <w:rFonts w:ascii="Calibri" w:eastAsia="Calibri" w:hAnsi="Calibri" w:cs="Times New Roman"/>
        </w:rPr>
      </w:pPr>
      <w:r w:rsidRPr="00197BEB">
        <w:rPr>
          <w:rFonts w:ascii="Calibri" w:eastAsia="Calibri" w:hAnsi="Calibri" w:cs="Times New Roman"/>
        </w:rPr>
        <w:t>Tons of debate – doesn’t impact interpretation</w:t>
      </w:r>
    </w:p>
    <w:p w:rsidR="00197BEB" w:rsidRP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 xml:space="preserve">People start with </w:t>
      </w:r>
      <w:proofErr w:type="spellStart"/>
      <w:r w:rsidRPr="00197BEB">
        <w:rPr>
          <w:rFonts w:ascii="Calibri" w:eastAsia="Calibri" w:hAnsi="Calibri" w:cs="Times New Roman"/>
        </w:rPr>
        <w:t>interp</w:t>
      </w:r>
      <w:proofErr w:type="spellEnd"/>
      <w:r w:rsidRPr="00197BEB">
        <w:rPr>
          <w:rFonts w:ascii="Calibri" w:eastAsia="Calibri" w:hAnsi="Calibri" w:cs="Times New Roman"/>
        </w:rPr>
        <w:t xml:space="preserve"> and then view it.</w:t>
      </w:r>
    </w:p>
    <w:p w:rsidR="00197BEB" w:rsidRPr="00197BEB" w:rsidRDefault="00197BEB" w:rsidP="00197BEB">
      <w:pPr>
        <w:numPr>
          <w:ilvl w:val="0"/>
          <w:numId w:val="15"/>
        </w:numPr>
        <w:spacing w:after="0"/>
        <w:contextualSpacing/>
        <w:rPr>
          <w:rFonts w:ascii="Calibri" w:eastAsia="Calibri" w:hAnsi="Calibri" w:cs="Times New Roman"/>
        </w:rPr>
      </w:pPr>
      <w:r w:rsidRPr="00197BEB">
        <w:rPr>
          <w:rFonts w:ascii="Calibri" w:eastAsia="Calibri" w:hAnsi="Calibri" w:cs="Times New Roman"/>
        </w:rPr>
        <w:t>PRINCIPLES</w:t>
      </w:r>
    </w:p>
    <w:p w:rsidR="00197BEB" w:rsidRPr="00197BEB" w:rsidRDefault="00197BEB" w:rsidP="00197BEB">
      <w:pPr>
        <w:numPr>
          <w:ilvl w:val="1"/>
          <w:numId w:val="15"/>
        </w:numPr>
        <w:spacing w:after="0"/>
        <w:contextualSpacing/>
        <w:rPr>
          <w:rFonts w:ascii="Calibri" w:eastAsia="Calibri" w:hAnsi="Calibri" w:cs="Times New Roman"/>
        </w:rPr>
      </w:pPr>
      <w:r w:rsidRPr="00197BEB">
        <w:rPr>
          <w:rFonts w:ascii="Calibri" w:eastAsia="Calibri" w:hAnsi="Calibri" w:cs="Times New Roman"/>
        </w:rPr>
        <w:t>General rule – Christians stay committed to their marriages. And even seek restoration AFTER a divorce.</w:t>
      </w:r>
    </w:p>
    <w:p w:rsidR="00EA264D" w:rsidRPr="00EA264D" w:rsidRDefault="00EA264D" w:rsidP="00EA264D">
      <w:pPr>
        <w:numPr>
          <w:ilvl w:val="1"/>
          <w:numId w:val="15"/>
        </w:numPr>
        <w:spacing w:after="0"/>
        <w:contextualSpacing/>
        <w:rPr>
          <w:rFonts w:ascii="Calibri" w:eastAsia="Calibri" w:hAnsi="Calibri" w:cs="Times New Roman"/>
          <w:b/>
        </w:rPr>
      </w:pPr>
      <w:r>
        <w:rPr>
          <w:rFonts w:ascii="Calibri" w:eastAsia="Calibri" w:hAnsi="Calibri" w:cs="Times New Roman"/>
          <w:b/>
        </w:rPr>
        <w:t xml:space="preserve">10. </w:t>
      </w:r>
      <w:r w:rsidRPr="00EA264D">
        <w:rPr>
          <w:rFonts w:ascii="Calibri" w:eastAsia="Calibri" w:hAnsi="Calibri" w:cs="Times New Roman"/>
          <w:b/>
        </w:rPr>
        <w:t xml:space="preserve">If an unbeliever wants leaves the believer, the believer may allow it and be free to remarry. </w:t>
      </w:r>
    </w:p>
    <w:p w:rsidR="00197BEB" w:rsidRPr="00197BEB" w:rsidRDefault="00197BEB" w:rsidP="00EA264D">
      <w:pPr>
        <w:numPr>
          <w:ilvl w:val="2"/>
          <w:numId w:val="15"/>
        </w:numPr>
        <w:spacing w:after="0"/>
        <w:contextualSpacing/>
        <w:rPr>
          <w:rFonts w:ascii="Calibri" w:eastAsia="Calibri" w:hAnsi="Calibri" w:cs="Times New Roman"/>
          <w:b/>
        </w:rPr>
      </w:pPr>
      <w:r w:rsidRPr="00EA264D">
        <w:rPr>
          <w:rFonts w:ascii="Calibri" w:eastAsia="Calibri" w:hAnsi="Calibri" w:cs="Times New Roman"/>
        </w:rPr>
        <w:t>C</w:t>
      </w:r>
      <w:r w:rsidRPr="00197BEB">
        <w:rPr>
          <w:rFonts w:ascii="Calibri" w:eastAsia="Calibri" w:hAnsi="Calibri" w:cs="Times New Roman"/>
        </w:rPr>
        <w:t>an we assume all attempts at restoration are made? YES</w:t>
      </w:r>
    </w:p>
    <w:p w:rsidR="009C3DA8" w:rsidRPr="009C3DA8" w:rsidRDefault="00197BEB" w:rsidP="009C3DA8">
      <w:pPr>
        <w:numPr>
          <w:ilvl w:val="3"/>
          <w:numId w:val="15"/>
        </w:numPr>
        <w:spacing w:after="0"/>
        <w:contextualSpacing/>
        <w:rPr>
          <w:rFonts w:ascii="Calibri" w:eastAsia="Calibri" w:hAnsi="Calibri" w:cs="Times New Roman"/>
          <w:b/>
        </w:rPr>
      </w:pPr>
      <w:r w:rsidRPr="00197BEB">
        <w:rPr>
          <w:rFonts w:ascii="Calibri" w:eastAsia="Calibri" w:hAnsi="Calibri" w:cs="Times New Roman"/>
        </w:rPr>
        <w:t>Because of other principles about marriage</w:t>
      </w:r>
    </w:p>
    <w:p w:rsidR="00197BEB" w:rsidRPr="00197BEB" w:rsidRDefault="00EA264D" w:rsidP="00197BEB">
      <w:pPr>
        <w:numPr>
          <w:ilvl w:val="1"/>
          <w:numId w:val="15"/>
        </w:numPr>
        <w:spacing w:after="0"/>
        <w:contextualSpacing/>
        <w:rPr>
          <w:rFonts w:ascii="Calibri" w:eastAsia="Calibri" w:hAnsi="Calibri" w:cs="Times New Roman"/>
          <w:b/>
        </w:rPr>
      </w:pPr>
      <w:r>
        <w:rPr>
          <w:rFonts w:ascii="Calibri" w:eastAsia="Calibri" w:hAnsi="Calibri" w:cs="Times New Roman"/>
          <w:b/>
        </w:rPr>
        <w:t xml:space="preserve">11. </w:t>
      </w:r>
      <w:r w:rsidR="00197BEB" w:rsidRPr="00197BEB">
        <w:rPr>
          <w:rFonts w:ascii="Calibri" w:eastAsia="Calibri" w:hAnsi="Calibri" w:cs="Times New Roman"/>
          <w:b/>
        </w:rPr>
        <w:t xml:space="preserve">Jesus’ rule </w:t>
      </w:r>
      <w:r>
        <w:rPr>
          <w:rFonts w:ascii="Calibri" w:eastAsia="Calibri" w:hAnsi="Calibri" w:cs="Times New Roman"/>
          <w:b/>
        </w:rPr>
        <w:t>has</w:t>
      </w:r>
      <w:r w:rsidR="00197BEB" w:rsidRPr="00197BEB">
        <w:rPr>
          <w:rFonts w:ascii="Calibri" w:eastAsia="Calibri" w:hAnsi="Calibri" w:cs="Times New Roman"/>
          <w:b/>
        </w:rPr>
        <w:t xml:space="preserve"> exceptions not explicitly mentioned and we can be open to unique circumstances.</w:t>
      </w:r>
    </w:p>
    <w:p w:rsidR="003634C5" w:rsidRDefault="003634C5" w:rsidP="003634C5">
      <w:pPr>
        <w:spacing w:after="0"/>
        <w:contextualSpacing/>
        <w:rPr>
          <w:rFonts w:ascii="Calibri" w:eastAsia="Calibri" w:hAnsi="Calibri" w:cs="Times New Roman"/>
        </w:rPr>
      </w:pPr>
      <w:r>
        <w:rPr>
          <w:rFonts w:ascii="Calibri" w:eastAsia="Calibri" w:hAnsi="Calibri" w:cs="Times New Roman"/>
        </w:rPr>
        <w:t>WHEN CAN A CHRISTIAN SPOUSE BE TREATED LIKE A NON-CHRISTIAN</w:t>
      </w:r>
    </w:p>
    <w:p w:rsidR="00197BEB" w:rsidRPr="00197BEB" w:rsidRDefault="00197BEB" w:rsidP="00197BEB">
      <w:pPr>
        <w:numPr>
          <w:ilvl w:val="0"/>
          <w:numId w:val="15"/>
        </w:numPr>
        <w:spacing w:after="0"/>
        <w:contextualSpacing/>
        <w:rPr>
          <w:rFonts w:ascii="Calibri" w:eastAsia="Calibri" w:hAnsi="Calibri" w:cs="Times New Roman"/>
        </w:rPr>
      </w:pPr>
      <w:r w:rsidRPr="00197BEB">
        <w:rPr>
          <w:rFonts w:ascii="Calibri" w:eastAsia="Calibri" w:hAnsi="Calibri" w:cs="Times New Roman"/>
        </w:rPr>
        <w:t>Can the unbeliever situation be properly applied to other situations, like a believer who abandons their spouse or is unwilling to stay married?</w:t>
      </w:r>
    </w:p>
    <w:p w:rsidR="00197BEB" w:rsidRPr="00197BEB" w:rsidRDefault="00197BEB" w:rsidP="00197BEB">
      <w:pPr>
        <w:numPr>
          <w:ilvl w:val="1"/>
          <w:numId w:val="15"/>
        </w:numPr>
        <w:spacing w:after="0"/>
        <w:contextualSpacing/>
        <w:rPr>
          <w:rFonts w:ascii="Calibri" w:eastAsia="Calibri" w:hAnsi="Calibri" w:cs="Times New Roman"/>
        </w:rPr>
      </w:pPr>
      <w:r w:rsidRPr="00197BEB">
        <w:rPr>
          <w:rFonts w:ascii="Calibri" w:eastAsia="Calibri" w:hAnsi="Calibri" w:cs="Times New Roman"/>
        </w:rPr>
        <w:t xml:space="preserve">1) Grudem’s “in such cases” </w:t>
      </w:r>
    </w:p>
    <w:p w:rsidR="00197BEB" w:rsidRP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Greek stuff</w:t>
      </w:r>
    </w:p>
    <w:p w:rsidR="00197BEB" w:rsidRPr="00197BEB" w:rsidRDefault="00197BEB" w:rsidP="00197BEB">
      <w:pPr>
        <w:numPr>
          <w:ilvl w:val="3"/>
          <w:numId w:val="15"/>
        </w:numPr>
        <w:spacing w:after="0"/>
        <w:contextualSpacing/>
        <w:rPr>
          <w:rFonts w:ascii="Calibri" w:eastAsia="Calibri" w:hAnsi="Calibri" w:cs="Times New Roman"/>
        </w:rPr>
      </w:pPr>
      <w:r w:rsidRPr="00197BEB">
        <w:rPr>
          <w:rFonts w:ascii="Calibri" w:eastAsia="Calibri" w:hAnsi="Calibri" w:cs="Times New Roman"/>
        </w:rPr>
        <w:t>“in such a case” = this exact circumstance</w:t>
      </w:r>
    </w:p>
    <w:p w:rsidR="00197BEB" w:rsidRPr="00197BEB" w:rsidRDefault="00197BEB" w:rsidP="00197BEB">
      <w:pPr>
        <w:numPr>
          <w:ilvl w:val="3"/>
          <w:numId w:val="15"/>
        </w:numPr>
        <w:spacing w:after="0"/>
        <w:contextualSpacing/>
        <w:rPr>
          <w:rFonts w:ascii="Calibri" w:eastAsia="Calibri" w:hAnsi="Calibri" w:cs="Times New Roman"/>
        </w:rPr>
      </w:pPr>
      <w:r w:rsidRPr="00197BEB">
        <w:rPr>
          <w:rFonts w:ascii="Calibri" w:eastAsia="Calibri" w:hAnsi="Calibri" w:cs="Times New Roman"/>
        </w:rPr>
        <w:t>“in such cases” = situations like this</w:t>
      </w:r>
    </w:p>
    <w:p w:rsidR="00197BEB" w:rsidRPr="00197BEB" w:rsidRDefault="00197BEB" w:rsidP="00197BEB">
      <w:pPr>
        <w:numPr>
          <w:ilvl w:val="3"/>
          <w:numId w:val="15"/>
        </w:numPr>
        <w:spacing w:after="0"/>
        <w:contextualSpacing/>
        <w:rPr>
          <w:rFonts w:ascii="Calibri" w:eastAsia="Calibri" w:hAnsi="Calibri" w:cs="Times New Roman"/>
        </w:rPr>
      </w:pPr>
      <w:r w:rsidRPr="00197BEB">
        <w:rPr>
          <w:rFonts w:ascii="Calibri" w:eastAsia="Calibri" w:hAnsi="Calibri" w:cs="Times New Roman"/>
        </w:rPr>
        <w:t>My conservative view</w:t>
      </w:r>
    </w:p>
    <w:p w:rsidR="00197BEB" w:rsidRPr="00197BEB" w:rsidRDefault="00197BEB" w:rsidP="00197BEB">
      <w:pPr>
        <w:numPr>
          <w:ilvl w:val="4"/>
          <w:numId w:val="15"/>
        </w:numPr>
        <w:spacing w:after="0"/>
        <w:contextualSpacing/>
        <w:rPr>
          <w:rFonts w:ascii="Calibri" w:eastAsia="Calibri" w:hAnsi="Calibri" w:cs="Times New Roman"/>
        </w:rPr>
      </w:pPr>
      <w:r w:rsidRPr="00197BEB">
        <w:rPr>
          <w:rFonts w:ascii="Calibri" w:eastAsia="Calibri" w:hAnsi="Calibri" w:cs="Times New Roman"/>
        </w:rPr>
        <w:t xml:space="preserve">This adds weight but doesn’t carry it alone. </w:t>
      </w:r>
    </w:p>
    <w:p w:rsidR="00197BEB" w:rsidRDefault="003634C5" w:rsidP="00197BEB">
      <w:pPr>
        <w:numPr>
          <w:ilvl w:val="4"/>
          <w:numId w:val="15"/>
        </w:numPr>
        <w:spacing w:after="0"/>
        <w:contextualSpacing/>
        <w:rPr>
          <w:rFonts w:ascii="Calibri" w:eastAsia="Calibri" w:hAnsi="Calibri" w:cs="Times New Roman"/>
        </w:rPr>
      </w:pPr>
      <w:r>
        <w:rPr>
          <w:rFonts w:ascii="Calibri" w:eastAsia="Calibri" w:hAnsi="Calibri" w:cs="Times New Roman"/>
        </w:rPr>
        <w:t>Not sure h</w:t>
      </w:r>
      <w:r w:rsidR="00197BEB" w:rsidRPr="00197BEB">
        <w:rPr>
          <w:rFonts w:ascii="Calibri" w:eastAsia="Calibri" w:hAnsi="Calibri" w:cs="Times New Roman"/>
        </w:rPr>
        <w:t>ow can abuse or other extreme issues be like this case?</w:t>
      </w:r>
    </w:p>
    <w:p w:rsidR="003634C5" w:rsidRPr="00197BEB" w:rsidRDefault="003634C5" w:rsidP="00197BEB">
      <w:pPr>
        <w:numPr>
          <w:ilvl w:val="4"/>
          <w:numId w:val="15"/>
        </w:numPr>
        <w:spacing w:after="0"/>
        <w:contextualSpacing/>
        <w:rPr>
          <w:rFonts w:ascii="Calibri" w:eastAsia="Calibri" w:hAnsi="Calibri" w:cs="Times New Roman"/>
        </w:rPr>
      </w:pPr>
      <w:r>
        <w:rPr>
          <w:rFonts w:ascii="Calibri" w:eastAsia="Calibri" w:hAnsi="Calibri" w:cs="Times New Roman"/>
        </w:rPr>
        <w:t>But, if we can treat them as an unbeliever…. It applies</w:t>
      </w:r>
    </w:p>
    <w:p w:rsidR="00197BEB" w:rsidRPr="00197BEB" w:rsidRDefault="00197BEB" w:rsidP="00197BEB">
      <w:pPr>
        <w:numPr>
          <w:ilvl w:val="1"/>
          <w:numId w:val="15"/>
        </w:numPr>
        <w:spacing w:after="0"/>
        <w:contextualSpacing/>
        <w:rPr>
          <w:rFonts w:ascii="Calibri" w:eastAsia="Calibri" w:hAnsi="Calibri" w:cs="Times New Roman"/>
        </w:rPr>
      </w:pPr>
      <w:r w:rsidRPr="00197BEB">
        <w:rPr>
          <w:rFonts w:ascii="Calibri" w:eastAsia="Calibri" w:hAnsi="Calibri" w:cs="Times New Roman"/>
        </w:rPr>
        <w:t>2) “unbeliever” = not submitting to Christ or the Church</w:t>
      </w:r>
    </w:p>
    <w:p w:rsidR="00197BEB" w:rsidRP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In some circumstances we can treat believers as unbelievers</w:t>
      </w:r>
    </w:p>
    <w:p w:rsidR="00197BEB" w:rsidRP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 xml:space="preserve">Matthew 18:15–20 (ESV) </w:t>
      </w:r>
      <w:r w:rsidRPr="00197BEB">
        <w:rPr>
          <w:rFonts w:ascii="Calibri" w:eastAsia="Calibri" w:hAnsi="Calibri" w:cs="Times New Roman"/>
          <w:vertAlign w:val="superscript"/>
          <w:lang w:val="en"/>
        </w:rPr>
        <w:t>15</w:t>
      </w:r>
      <w:r w:rsidRPr="00197BEB">
        <w:rPr>
          <w:rFonts w:ascii="Calibri" w:eastAsia="Calibri" w:hAnsi="Calibri" w:cs="Times New Roman"/>
        </w:rPr>
        <w:t xml:space="preserve">“If your brother sins against you, go and tell him his fault, between you and him alone. If he listens to you, you have gained your brother. </w:t>
      </w:r>
      <w:r w:rsidRPr="00197BEB">
        <w:rPr>
          <w:rFonts w:ascii="Calibri" w:eastAsia="Calibri" w:hAnsi="Calibri" w:cs="Times New Roman"/>
          <w:vertAlign w:val="superscript"/>
          <w:lang w:val="en"/>
        </w:rPr>
        <w:t>16</w:t>
      </w:r>
      <w:r w:rsidRPr="00197BEB">
        <w:rPr>
          <w:rFonts w:ascii="Calibri" w:eastAsia="Calibri" w:hAnsi="Calibri" w:cs="Times New Roman"/>
        </w:rPr>
        <w:t xml:space="preserve">But if he does not listen, take one or two others along with you, that every charge may be established by the evidence of two or three witnesses. </w:t>
      </w:r>
      <w:r w:rsidRPr="00197BEB">
        <w:rPr>
          <w:rFonts w:ascii="Calibri" w:eastAsia="Calibri" w:hAnsi="Calibri" w:cs="Times New Roman"/>
          <w:vertAlign w:val="superscript"/>
          <w:lang w:val="en"/>
        </w:rPr>
        <w:t>17</w:t>
      </w:r>
      <w:r w:rsidRPr="00197BEB">
        <w:rPr>
          <w:rFonts w:ascii="Calibri" w:eastAsia="Calibri" w:hAnsi="Calibri" w:cs="Times New Roman"/>
        </w:rPr>
        <w:t xml:space="preserve">If he refuses to listen to them, tell it to the church. And if he refuses to listen even to the church, let him be to you as a Gentile and a tax collector. </w:t>
      </w:r>
      <w:r w:rsidRPr="00197BEB">
        <w:rPr>
          <w:rFonts w:ascii="Calibri" w:eastAsia="Calibri" w:hAnsi="Calibri" w:cs="Times New Roman"/>
          <w:vertAlign w:val="superscript"/>
          <w:lang w:val="en"/>
        </w:rPr>
        <w:t>18</w:t>
      </w:r>
      <w:r w:rsidRPr="00197BEB">
        <w:rPr>
          <w:rFonts w:ascii="Calibri" w:eastAsia="Calibri" w:hAnsi="Calibri" w:cs="Times New Roman"/>
        </w:rPr>
        <w:t xml:space="preserve">Truly, I say to you, whatever you bind on earth shall be bound in heaven, and whatever you loose on earth shall be loosed in heaven. </w:t>
      </w:r>
      <w:r w:rsidRPr="00197BEB">
        <w:rPr>
          <w:rFonts w:ascii="Calibri" w:eastAsia="Calibri" w:hAnsi="Calibri" w:cs="Times New Roman"/>
          <w:vertAlign w:val="superscript"/>
          <w:lang w:val="en"/>
        </w:rPr>
        <w:t>19</w:t>
      </w:r>
      <w:r w:rsidRPr="00197BEB">
        <w:rPr>
          <w:rFonts w:ascii="Calibri" w:eastAsia="Calibri" w:hAnsi="Calibri" w:cs="Times New Roman"/>
        </w:rPr>
        <w:t xml:space="preserve">Again I say to you, if two of you agree on earth about anything they ask, it will be done for them by my Father in heaven. </w:t>
      </w:r>
      <w:r w:rsidRPr="00197BEB">
        <w:rPr>
          <w:rFonts w:ascii="Calibri" w:eastAsia="Calibri" w:hAnsi="Calibri" w:cs="Times New Roman"/>
          <w:vertAlign w:val="superscript"/>
          <w:lang w:val="en"/>
        </w:rPr>
        <w:t>20</w:t>
      </w:r>
      <w:r w:rsidRPr="00197BEB">
        <w:rPr>
          <w:rFonts w:ascii="Calibri" w:eastAsia="Calibri" w:hAnsi="Calibri" w:cs="Times New Roman"/>
        </w:rPr>
        <w:t xml:space="preserve">For where two or three are gathered in my name, there am I among them.” </w:t>
      </w:r>
    </w:p>
    <w:p w:rsidR="00197BEB" w:rsidRPr="00197BEB" w:rsidRDefault="00197BEB" w:rsidP="00197BEB">
      <w:pPr>
        <w:numPr>
          <w:ilvl w:val="3"/>
          <w:numId w:val="15"/>
        </w:numPr>
        <w:spacing w:after="0"/>
        <w:contextualSpacing/>
        <w:rPr>
          <w:rFonts w:ascii="Calibri" w:eastAsia="Calibri" w:hAnsi="Calibri" w:cs="Times New Roman"/>
        </w:rPr>
      </w:pPr>
      <w:r w:rsidRPr="00197BEB">
        <w:rPr>
          <w:rFonts w:ascii="Calibri" w:eastAsia="Calibri" w:hAnsi="Calibri" w:cs="Times New Roman"/>
        </w:rPr>
        <w:t>Key: “let him be to you as a Gentile and a tax collector”</w:t>
      </w:r>
    </w:p>
    <w:p w:rsidR="00197BEB" w:rsidRPr="00197BEB" w:rsidRDefault="00197BEB" w:rsidP="00197BEB">
      <w:pPr>
        <w:numPr>
          <w:ilvl w:val="4"/>
          <w:numId w:val="15"/>
        </w:numPr>
        <w:spacing w:after="0"/>
        <w:contextualSpacing/>
        <w:rPr>
          <w:rFonts w:ascii="Calibri" w:eastAsia="Calibri" w:hAnsi="Calibri" w:cs="Times New Roman"/>
        </w:rPr>
      </w:pPr>
      <w:r w:rsidRPr="00197BEB">
        <w:rPr>
          <w:rFonts w:ascii="Calibri" w:eastAsia="Calibri" w:hAnsi="Calibri" w:cs="Times New Roman"/>
        </w:rPr>
        <w:t>i.e. – as if he is not a brother any longer.</w:t>
      </w:r>
    </w:p>
    <w:p w:rsidR="00197BEB" w:rsidRP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 xml:space="preserve">1 </w:t>
      </w:r>
      <w:proofErr w:type="spellStart"/>
      <w:r w:rsidRPr="00197BEB">
        <w:rPr>
          <w:rFonts w:ascii="Calibri" w:eastAsia="Calibri" w:hAnsi="Calibri" w:cs="Times New Roman"/>
        </w:rPr>
        <w:t>Cor</w:t>
      </w:r>
      <w:proofErr w:type="spellEnd"/>
      <w:r w:rsidRPr="00197BEB">
        <w:rPr>
          <w:rFonts w:ascii="Calibri" w:eastAsia="Calibri" w:hAnsi="Calibri" w:cs="Times New Roman"/>
        </w:rPr>
        <w:t xml:space="preserve"> 5 (whole chapter)</w:t>
      </w:r>
    </w:p>
    <w:p w:rsidR="003634C5" w:rsidRPr="003634C5" w:rsidRDefault="003634C5" w:rsidP="003634C5">
      <w:pPr>
        <w:numPr>
          <w:ilvl w:val="2"/>
          <w:numId w:val="15"/>
        </w:numPr>
        <w:spacing w:after="0"/>
        <w:contextualSpacing/>
        <w:rPr>
          <w:rFonts w:ascii="Calibri" w:eastAsia="Calibri" w:hAnsi="Calibri" w:cs="Times New Roman"/>
        </w:rPr>
      </w:pPr>
      <w:r w:rsidRPr="003634C5">
        <w:rPr>
          <w:rFonts w:ascii="Calibri" w:eastAsia="Calibri" w:hAnsi="Calibri" w:cs="Times New Roman"/>
        </w:rPr>
        <w:t xml:space="preserve">1 Timothy 5:8 (ESV) </w:t>
      </w:r>
      <w:r w:rsidRPr="003634C5">
        <w:rPr>
          <w:rFonts w:ascii="Calibri" w:eastAsia="Calibri" w:hAnsi="Calibri" w:cs="Times New Roman"/>
          <w:vertAlign w:val="superscript"/>
          <w:lang w:val="en"/>
        </w:rPr>
        <w:t>8</w:t>
      </w:r>
      <w:r w:rsidRPr="003634C5">
        <w:rPr>
          <w:rFonts w:ascii="Calibri" w:eastAsia="Calibri" w:hAnsi="Calibri" w:cs="Times New Roman"/>
        </w:rPr>
        <w:t xml:space="preserve">But if anyone does not provide for his relatives, and especially for members of his household, he has denied the faith and is worse than an unbeliever. </w:t>
      </w:r>
    </w:p>
    <w:p w:rsidR="00197BEB" w:rsidRPr="00197BEB" w:rsidRDefault="00197BEB" w:rsidP="00197BEB">
      <w:pPr>
        <w:numPr>
          <w:ilvl w:val="1"/>
          <w:numId w:val="15"/>
        </w:numPr>
        <w:spacing w:after="0"/>
        <w:contextualSpacing/>
        <w:rPr>
          <w:rFonts w:ascii="Calibri" w:eastAsia="Calibri" w:hAnsi="Calibri" w:cs="Times New Roman"/>
        </w:rPr>
      </w:pPr>
      <w:r w:rsidRPr="00197BEB">
        <w:rPr>
          <w:rFonts w:ascii="Calibri" w:eastAsia="Calibri" w:hAnsi="Calibri" w:cs="Times New Roman"/>
        </w:rPr>
        <w:t>How it works – your Christian spouse wants to divorce.</w:t>
      </w:r>
    </w:p>
    <w:p w:rsidR="00197BEB" w:rsidRP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Step 1- deal with your issues first</w:t>
      </w:r>
    </w:p>
    <w:p w:rsidR="00197BEB" w:rsidRPr="00197BEB" w:rsidRDefault="00197BEB" w:rsidP="00197BEB">
      <w:pPr>
        <w:numPr>
          <w:ilvl w:val="3"/>
          <w:numId w:val="15"/>
        </w:numPr>
        <w:spacing w:after="0"/>
        <w:contextualSpacing/>
        <w:rPr>
          <w:rFonts w:ascii="Calibri" w:eastAsia="Calibri" w:hAnsi="Calibri" w:cs="Times New Roman"/>
        </w:rPr>
      </w:pPr>
      <w:r w:rsidRPr="00197BEB">
        <w:rPr>
          <w:rFonts w:ascii="Calibri" w:eastAsia="Calibri" w:hAnsi="Calibri" w:cs="Times New Roman"/>
        </w:rPr>
        <w:t>Plank</w:t>
      </w:r>
    </w:p>
    <w:p w:rsidR="00197BEB" w:rsidRPr="00197BEB" w:rsidRDefault="00197BEB" w:rsidP="00197BEB">
      <w:pPr>
        <w:numPr>
          <w:ilvl w:val="3"/>
          <w:numId w:val="15"/>
        </w:numPr>
        <w:spacing w:after="0"/>
        <w:contextualSpacing/>
        <w:rPr>
          <w:rFonts w:ascii="Calibri" w:eastAsia="Calibri" w:hAnsi="Calibri" w:cs="Times New Roman"/>
        </w:rPr>
      </w:pPr>
      <w:r w:rsidRPr="00197BEB">
        <w:rPr>
          <w:rFonts w:ascii="Calibri" w:eastAsia="Calibri" w:hAnsi="Calibri" w:cs="Times New Roman"/>
        </w:rPr>
        <w:t xml:space="preserve">Galatians 6:1 (ESV) </w:t>
      </w:r>
      <w:r w:rsidRPr="00197BEB">
        <w:rPr>
          <w:rFonts w:ascii="Calibri" w:eastAsia="Calibri" w:hAnsi="Calibri" w:cs="Times New Roman"/>
          <w:vertAlign w:val="superscript"/>
          <w:lang w:val="en"/>
        </w:rPr>
        <w:t>1</w:t>
      </w:r>
      <w:r w:rsidRPr="00197BEB">
        <w:rPr>
          <w:rFonts w:ascii="Calibri" w:eastAsia="Calibri" w:hAnsi="Calibri" w:cs="Times New Roman"/>
        </w:rPr>
        <w:t xml:space="preserve">Brothers, if anyone is caught in any transgression, you who are spiritual should restore him in a spirit of gentleness. Keep watch on yourself, lest you too be tempted. </w:t>
      </w:r>
    </w:p>
    <w:p w:rsidR="00197BEB" w:rsidRPr="00197BEB" w:rsidRDefault="00197BEB" w:rsidP="00197BEB">
      <w:pPr>
        <w:numPr>
          <w:ilvl w:val="4"/>
          <w:numId w:val="15"/>
        </w:numPr>
        <w:spacing w:after="0"/>
        <w:contextualSpacing/>
        <w:rPr>
          <w:rFonts w:ascii="Calibri" w:eastAsia="Calibri" w:hAnsi="Calibri" w:cs="Times New Roman"/>
        </w:rPr>
      </w:pPr>
      <w:proofErr w:type="spellStart"/>
      <w:r w:rsidRPr="00197BEB">
        <w:rPr>
          <w:rFonts w:ascii="Calibri" w:eastAsia="Calibri" w:hAnsi="Calibri" w:cs="Times New Roman"/>
        </w:rPr>
        <w:lastRenderedPageBreak/>
        <w:t>Self first</w:t>
      </w:r>
      <w:proofErr w:type="spellEnd"/>
      <w:r w:rsidRPr="00197BEB">
        <w:rPr>
          <w:rFonts w:ascii="Calibri" w:eastAsia="Calibri" w:hAnsi="Calibri" w:cs="Times New Roman"/>
        </w:rPr>
        <w:t xml:space="preserve"> always</w:t>
      </w:r>
    </w:p>
    <w:p w:rsidR="00197BEB" w:rsidRP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Step 2- work with your spouse</w:t>
      </w:r>
    </w:p>
    <w:p w:rsidR="00197BEB" w:rsidRP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Step 3- bring one or two others</w:t>
      </w:r>
    </w:p>
    <w:p w:rsidR="00197BEB" w:rsidRP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Step 4- involve the local fellowship</w:t>
      </w:r>
    </w:p>
    <w:p w:rsidR="00197BEB" w:rsidRP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Step 5- if leaders agree, he is to be treated as an unbeliever.</w:t>
      </w:r>
    </w:p>
    <w:p w:rsidR="00197BEB" w:rsidRPr="00197BEB" w:rsidRDefault="00197BEB" w:rsidP="00197BEB">
      <w:pPr>
        <w:numPr>
          <w:ilvl w:val="3"/>
          <w:numId w:val="15"/>
        </w:numPr>
        <w:spacing w:after="0"/>
        <w:contextualSpacing/>
        <w:rPr>
          <w:rFonts w:ascii="Calibri" w:eastAsia="Calibri" w:hAnsi="Calibri" w:cs="Times New Roman"/>
        </w:rPr>
      </w:pPr>
      <w:r w:rsidRPr="00197BEB">
        <w:rPr>
          <w:rFonts w:ascii="Calibri" w:eastAsia="Calibri" w:hAnsi="Calibri" w:cs="Times New Roman"/>
        </w:rPr>
        <w:t xml:space="preserve">And now 1 </w:t>
      </w:r>
      <w:proofErr w:type="spellStart"/>
      <w:r w:rsidRPr="00197BEB">
        <w:rPr>
          <w:rFonts w:ascii="Calibri" w:eastAsia="Calibri" w:hAnsi="Calibri" w:cs="Times New Roman"/>
        </w:rPr>
        <w:t>Cor</w:t>
      </w:r>
      <w:proofErr w:type="spellEnd"/>
      <w:r w:rsidRPr="00197BEB">
        <w:rPr>
          <w:rFonts w:ascii="Calibri" w:eastAsia="Calibri" w:hAnsi="Calibri" w:cs="Times New Roman"/>
        </w:rPr>
        <w:t xml:space="preserve"> 7:15 applies</w:t>
      </w:r>
    </w:p>
    <w:p w:rsidR="00197BEB" w:rsidRPr="00197BEB" w:rsidRDefault="00197BEB" w:rsidP="00197BEB">
      <w:pPr>
        <w:numPr>
          <w:ilvl w:val="4"/>
          <w:numId w:val="15"/>
        </w:numPr>
        <w:spacing w:after="0"/>
        <w:contextualSpacing/>
        <w:rPr>
          <w:rFonts w:ascii="Calibri" w:eastAsia="Calibri" w:hAnsi="Calibri" w:cs="Times New Roman"/>
        </w:rPr>
      </w:pPr>
      <w:r w:rsidRPr="00197BEB">
        <w:rPr>
          <w:rFonts w:ascii="Calibri" w:eastAsia="Calibri" w:hAnsi="Calibri" w:cs="Times New Roman"/>
        </w:rPr>
        <w:t>Beyond Jesus’ Lordship and the church’s influence.</w:t>
      </w:r>
    </w:p>
    <w:p w:rsidR="003634C5" w:rsidRPr="003634C5" w:rsidRDefault="00197BEB" w:rsidP="003634C5">
      <w:pPr>
        <w:numPr>
          <w:ilvl w:val="3"/>
          <w:numId w:val="15"/>
        </w:numPr>
        <w:spacing w:after="0"/>
        <w:contextualSpacing/>
        <w:rPr>
          <w:rFonts w:ascii="Calibri" w:eastAsia="Calibri" w:hAnsi="Calibri" w:cs="Times New Roman"/>
        </w:rPr>
      </w:pPr>
      <w:r w:rsidRPr="00197BEB">
        <w:rPr>
          <w:rFonts w:ascii="Calibri" w:eastAsia="Calibri" w:hAnsi="Calibri" w:cs="Times New Roman"/>
        </w:rPr>
        <w:t>BUT – major attempts at reconciliation have been tried, whole-heartedly</w:t>
      </w:r>
    </w:p>
    <w:p w:rsidR="00197BEB" w:rsidRPr="00197BEB" w:rsidRDefault="00197BEB" w:rsidP="00197BEB">
      <w:pPr>
        <w:numPr>
          <w:ilvl w:val="1"/>
          <w:numId w:val="15"/>
        </w:numPr>
        <w:spacing w:after="0"/>
        <w:contextualSpacing/>
        <w:rPr>
          <w:rFonts w:ascii="Calibri" w:eastAsia="Calibri" w:hAnsi="Calibri" w:cs="Times New Roman"/>
        </w:rPr>
      </w:pPr>
      <w:r w:rsidRPr="00197BEB">
        <w:rPr>
          <w:rFonts w:ascii="Calibri" w:eastAsia="Calibri" w:hAnsi="Calibri" w:cs="Times New Roman"/>
        </w:rPr>
        <w:t>Does this conflict with 7:10-11 which says to remain unmarried or be reconciled?</w:t>
      </w:r>
    </w:p>
    <w:p w:rsidR="00197BEB" w:rsidRP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No, that’s to the one instigating it.</w:t>
      </w:r>
    </w:p>
    <w:p w:rsidR="00197BEB" w:rsidRPr="00197BEB" w:rsidRDefault="00197BEB" w:rsidP="00197BEB">
      <w:pPr>
        <w:numPr>
          <w:ilvl w:val="1"/>
          <w:numId w:val="15"/>
        </w:numPr>
        <w:spacing w:after="0"/>
        <w:contextualSpacing/>
        <w:rPr>
          <w:rFonts w:ascii="Calibri" w:eastAsia="Calibri" w:hAnsi="Calibri" w:cs="Times New Roman"/>
        </w:rPr>
      </w:pPr>
      <w:r w:rsidRPr="00197BEB">
        <w:rPr>
          <w:rFonts w:ascii="Calibri" w:eastAsia="Calibri" w:hAnsi="Calibri" w:cs="Times New Roman"/>
        </w:rPr>
        <w:t>How much time must go by?</w:t>
      </w:r>
    </w:p>
    <w:p w:rsidR="00197BEB" w:rsidRP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I don’t know</w:t>
      </w:r>
    </w:p>
    <w:p w:rsidR="00197BEB" w:rsidRDefault="00197BEB" w:rsidP="00197BEB">
      <w:pPr>
        <w:numPr>
          <w:ilvl w:val="3"/>
          <w:numId w:val="15"/>
        </w:numPr>
        <w:spacing w:after="0"/>
        <w:contextualSpacing/>
        <w:rPr>
          <w:rFonts w:ascii="Calibri" w:eastAsia="Calibri" w:hAnsi="Calibri" w:cs="Times New Roman"/>
        </w:rPr>
      </w:pPr>
      <w:r w:rsidRPr="00197BEB">
        <w:rPr>
          <w:rFonts w:ascii="Calibri" w:eastAsia="Calibri" w:hAnsi="Calibri" w:cs="Times New Roman"/>
        </w:rPr>
        <w:t>Any rule hear would be unwise</w:t>
      </w:r>
    </w:p>
    <w:p w:rsidR="003634C5" w:rsidRDefault="003634C5" w:rsidP="003634C5">
      <w:pPr>
        <w:numPr>
          <w:ilvl w:val="1"/>
          <w:numId w:val="15"/>
        </w:numPr>
        <w:spacing w:after="0"/>
        <w:contextualSpacing/>
        <w:rPr>
          <w:rFonts w:ascii="Calibri" w:eastAsia="Calibri" w:hAnsi="Calibri" w:cs="Times New Roman"/>
        </w:rPr>
      </w:pPr>
      <w:r>
        <w:rPr>
          <w:rFonts w:ascii="Calibri" w:eastAsia="Calibri" w:hAnsi="Calibri" w:cs="Times New Roman"/>
        </w:rPr>
        <w:t>What if a local church won’t help?</w:t>
      </w:r>
    </w:p>
    <w:p w:rsidR="003634C5" w:rsidRPr="00197BEB" w:rsidRDefault="003634C5" w:rsidP="003634C5">
      <w:pPr>
        <w:numPr>
          <w:ilvl w:val="2"/>
          <w:numId w:val="15"/>
        </w:numPr>
        <w:spacing w:after="0"/>
        <w:contextualSpacing/>
        <w:rPr>
          <w:rFonts w:ascii="Calibri" w:eastAsia="Calibri" w:hAnsi="Calibri" w:cs="Times New Roman"/>
        </w:rPr>
      </w:pPr>
      <w:r>
        <w:rPr>
          <w:rFonts w:ascii="Calibri" w:eastAsia="Calibri" w:hAnsi="Calibri" w:cs="Times New Roman"/>
        </w:rPr>
        <w:t>Do the best you can</w:t>
      </w:r>
    </w:p>
    <w:p w:rsidR="00197BEB" w:rsidRPr="00197BEB" w:rsidRDefault="00197BEB" w:rsidP="00197BEB">
      <w:pPr>
        <w:numPr>
          <w:ilvl w:val="1"/>
          <w:numId w:val="15"/>
        </w:numPr>
        <w:spacing w:after="0"/>
        <w:contextualSpacing/>
        <w:rPr>
          <w:rFonts w:ascii="Calibri" w:eastAsia="Calibri" w:hAnsi="Calibri" w:cs="Times New Roman"/>
        </w:rPr>
      </w:pPr>
      <w:r w:rsidRPr="00197BEB">
        <w:rPr>
          <w:rFonts w:ascii="Calibri" w:eastAsia="Calibri" w:hAnsi="Calibri" w:cs="Times New Roman"/>
        </w:rPr>
        <w:t>What if you want to wait, or feel you should?</w:t>
      </w:r>
    </w:p>
    <w:p w:rsidR="00197BEB" w:rsidRP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Then do!!</w:t>
      </w:r>
    </w:p>
    <w:p w:rsidR="00197BEB" w:rsidRDefault="00197BEB" w:rsidP="00197BEB">
      <w:pPr>
        <w:numPr>
          <w:ilvl w:val="2"/>
          <w:numId w:val="15"/>
        </w:numPr>
        <w:spacing w:after="0"/>
        <w:contextualSpacing/>
        <w:rPr>
          <w:rFonts w:ascii="Calibri" w:eastAsia="Calibri" w:hAnsi="Calibri" w:cs="Times New Roman"/>
        </w:rPr>
      </w:pPr>
      <w:r w:rsidRPr="00197BEB">
        <w:rPr>
          <w:rFonts w:ascii="Calibri" w:eastAsia="Calibri" w:hAnsi="Calibri" w:cs="Times New Roman"/>
        </w:rPr>
        <w:t>But let’s not put everyone under that requirement.</w:t>
      </w:r>
    </w:p>
    <w:p w:rsidR="009C3DA8" w:rsidRPr="009C3DA8" w:rsidRDefault="009C3DA8" w:rsidP="009C3DA8">
      <w:pPr>
        <w:numPr>
          <w:ilvl w:val="0"/>
          <w:numId w:val="15"/>
        </w:numPr>
        <w:spacing w:after="0"/>
        <w:contextualSpacing/>
        <w:rPr>
          <w:rFonts w:ascii="Calibri" w:eastAsia="Calibri" w:hAnsi="Calibri" w:cs="Times New Roman"/>
          <w:b/>
          <w:u w:val="single"/>
        </w:rPr>
      </w:pPr>
      <w:r>
        <w:rPr>
          <w:rFonts w:ascii="Calibri" w:eastAsia="Calibri" w:hAnsi="Calibri" w:cs="Times New Roman"/>
          <w:b/>
          <w:u w:val="single"/>
        </w:rPr>
        <w:t>PRINCIPLE:</w:t>
      </w:r>
    </w:p>
    <w:p w:rsidR="00703248" w:rsidRDefault="00EA264D" w:rsidP="00703248">
      <w:pPr>
        <w:numPr>
          <w:ilvl w:val="1"/>
          <w:numId w:val="15"/>
        </w:numPr>
        <w:spacing w:after="0"/>
        <w:contextualSpacing/>
        <w:rPr>
          <w:rFonts w:ascii="Calibri" w:eastAsia="Calibri" w:hAnsi="Calibri" w:cs="Times New Roman"/>
          <w:b/>
          <w:u w:val="single"/>
        </w:rPr>
      </w:pPr>
      <w:r>
        <w:rPr>
          <w:rFonts w:ascii="Calibri" w:eastAsia="Calibri" w:hAnsi="Calibri" w:cs="Times New Roman"/>
          <w:b/>
          <w:u w:val="single"/>
        </w:rPr>
        <w:t xml:space="preserve">12. </w:t>
      </w:r>
      <w:r w:rsidR="00703248">
        <w:rPr>
          <w:rFonts w:ascii="Calibri" w:eastAsia="Calibri" w:hAnsi="Calibri" w:cs="Times New Roman"/>
          <w:b/>
          <w:u w:val="single"/>
        </w:rPr>
        <w:t xml:space="preserve">The rule for unbelievers can be applied to proclaimed believers if they can be biblically treated as unbelievers. </w:t>
      </w:r>
    </w:p>
    <w:p w:rsidR="00197BEB" w:rsidRDefault="00197BEB" w:rsidP="00197BEB">
      <w:pPr>
        <w:spacing w:after="0"/>
        <w:rPr>
          <w:rFonts w:ascii="Calibri" w:eastAsia="Calibri" w:hAnsi="Calibri" w:cs="Times New Roman"/>
        </w:rPr>
      </w:pPr>
    </w:p>
    <w:p w:rsidR="00197BEB" w:rsidRPr="005655CA" w:rsidRDefault="005655CA" w:rsidP="00197BEB">
      <w:pPr>
        <w:spacing w:after="0"/>
        <w:rPr>
          <w:rFonts w:ascii="Calibri" w:eastAsia="Calibri" w:hAnsi="Calibri" w:cs="Times New Roman"/>
          <w:b/>
        </w:rPr>
      </w:pPr>
      <w:r w:rsidRPr="005655CA">
        <w:rPr>
          <w:rFonts w:ascii="Calibri" w:eastAsia="Calibri" w:hAnsi="Calibri" w:cs="Times New Roman"/>
          <w:b/>
        </w:rPr>
        <w:t xml:space="preserve">WHAT ABOUT </w:t>
      </w:r>
      <w:r w:rsidR="00197BEB" w:rsidRPr="005655CA">
        <w:rPr>
          <w:rFonts w:ascii="Calibri" w:eastAsia="Calibri" w:hAnsi="Calibri" w:cs="Times New Roman"/>
          <w:b/>
        </w:rPr>
        <w:t>ABUSE OR EXTREME SITUATIONS</w:t>
      </w:r>
    </w:p>
    <w:p w:rsidR="00197BEB" w:rsidRPr="00197BEB" w:rsidRDefault="00197BEB" w:rsidP="00197BEB">
      <w:pPr>
        <w:numPr>
          <w:ilvl w:val="0"/>
          <w:numId w:val="20"/>
        </w:numPr>
        <w:spacing w:after="0"/>
        <w:contextualSpacing/>
        <w:rPr>
          <w:rFonts w:ascii="Calibri" w:eastAsia="Calibri" w:hAnsi="Calibri" w:cs="Times New Roman"/>
        </w:rPr>
      </w:pPr>
      <w:r w:rsidRPr="00197BEB">
        <w:rPr>
          <w:rFonts w:ascii="Calibri" w:eastAsia="Calibri" w:hAnsi="Calibri" w:cs="Times New Roman"/>
        </w:rPr>
        <w:t>1</w:t>
      </w:r>
      <w:r w:rsidRPr="00197BEB">
        <w:rPr>
          <w:rFonts w:ascii="Calibri" w:eastAsia="Calibri" w:hAnsi="Calibri" w:cs="Times New Roman"/>
          <w:vertAlign w:val="superscript"/>
        </w:rPr>
        <w:t>st</w:t>
      </w:r>
      <w:r w:rsidRPr="00197BEB">
        <w:rPr>
          <w:rFonts w:ascii="Calibri" w:eastAsia="Calibri" w:hAnsi="Calibri" w:cs="Times New Roman"/>
        </w:rPr>
        <w:t xml:space="preserve"> this does NOT apply to most situations.</w:t>
      </w:r>
    </w:p>
    <w:p w:rsidR="00197BEB" w:rsidRPr="00197BEB" w:rsidRDefault="00197BEB" w:rsidP="00197BEB">
      <w:pPr>
        <w:numPr>
          <w:ilvl w:val="1"/>
          <w:numId w:val="20"/>
        </w:numPr>
        <w:spacing w:after="0"/>
        <w:contextualSpacing/>
        <w:rPr>
          <w:rFonts w:ascii="Calibri" w:eastAsia="Calibri" w:hAnsi="Calibri" w:cs="Times New Roman"/>
        </w:rPr>
      </w:pPr>
      <w:r w:rsidRPr="00197BEB">
        <w:rPr>
          <w:rFonts w:ascii="Calibri" w:eastAsia="Calibri" w:hAnsi="Calibri" w:cs="Times New Roman"/>
        </w:rPr>
        <w:t>Don’t fake it.</w:t>
      </w:r>
    </w:p>
    <w:p w:rsidR="00197BEB" w:rsidRPr="00197BEB" w:rsidRDefault="00197BEB" w:rsidP="00197BEB">
      <w:pPr>
        <w:numPr>
          <w:ilvl w:val="1"/>
          <w:numId w:val="20"/>
        </w:numPr>
        <w:spacing w:after="0"/>
        <w:contextualSpacing/>
        <w:rPr>
          <w:rFonts w:ascii="Calibri" w:eastAsia="Calibri" w:hAnsi="Calibri" w:cs="Times New Roman"/>
        </w:rPr>
      </w:pPr>
      <w:r w:rsidRPr="00197BEB">
        <w:rPr>
          <w:rFonts w:ascii="Calibri" w:eastAsia="Calibri" w:hAnsi="Calibri" w:cs="Times New Roman"/>
        </w:rPr>
        <w:t>Victim mentality/demonizing the other</w:t>
      </w:r>
    </w:p>
    <w:p w:rsidR="00197BEB" w:rsidRPr="00197BEB" w:rsidRDefault="00197BEB" w:rsidP="00197BEB">
      <w:pPr>
        <w:numPr>
          <w:ilvl w:val="2"/>
          <w:numId w:val="20"/>
        </w:numPr>
        <w:spacing w:after="0"/>
        <w:contextualSpacing/>
        <w:rPr>
          <w:rFonts w:ascii="Calibri" w:eastAsia="Calibri" w:hAnsi="Calibri" w:cs="Times New Roman"/>
        </w:rPr>
      </w:pPr>
      <w:r w:rsidRPr="00197BEB">
        <w:rPr>
          <w:rFonts w:ascii="Calibri" w:eastAsia="Calibri" w:hAnsi="Calibri" w:cs="Times New Roman"/>
        </w:rPr>
        <w:t>Turn the other cheek, forgive 70 times 7</w:t>
      </w:r>
    </w:p>
    <w:p w:rsidR="00197BEB" w:rsidRPr="00197BEB" w:rsidRDefault="00197BEB" w:rsidP="00197BEB">
      <w:pPr>
        <w:numPr>
          <w:ilvl w:val="0"/>
          <w:numId w:val="20"/>
        </w:numPr>
        <w:spacing w:after="0"/>
        <w:contextualSpacing/>
        <w:rPr>
          <w:rFonts w:ascii="Calibri" w:eastAsia="Calibri" w:hAnsi="Calibri" w:cs="Times New Roman"/>
        </w:rPr>
      </w:pPr>
      <w:r w:rsidRPr="00197BEB">
        <w:rPr>
          <w:rFonts w:ascii="Calibri" w:eastAsia="Calibri" w:hAnsi="Calibri" w:cs="Times New Roman"/>
        </w:rPr>
        <w:t>PRINCIPLE</w:t>
      </w:r>
    </w:p>
    <w:p w:rsidR="00197BEB" w:rsidRPr="00197BEB" w:rsidRDefault="00EA264D" w:rsidP="00197BEB">
      <w:pPr>
        <w:numPr>
          <w:ilvl w:val="1"/>
          <w:numId w:val="20"/>
        </w:numPr>
        <w:spacing w:after="0"/>
        <w:contextualSpacing/>
        <w:rPr>
          <w:rFonts w:ascii="Calibri" w:eastAsia="Calibri" w:hAnsi="Calibri" w:cs="Times New Roman"/>
          <w:b/>
        </w:rPr>
      </w:pPr>
      <w:r>
        <w:rPr>
          <w:rFonts w:ascii="Calibri" w:eastAsia="Calibri" w:hAnsi="Calibri" w:cs="Times New Roman"/>
          <w:b/>
        </w:rPr>
        <w:t xml:space="preserve">13. </w:t>
      </w:r>
      <w:r w:rsidR="00B803C8">
        <w:rPr>
          <w:rFonts w:ascii="Calibri" w:eastAsia="Calibri" w:hAnsi="Calibri" w:cs="Times New Roman"/>
          <w:b/>
        </w:rPr>
        <w:t>Radical danger or harm</w:t>
      </w:r>
      <w:r w:rsidR="00197BEB" w:rsidRPr="00197BEB">
        <w:rPr>
          <w:rFonts w:ascii="Calibri" w:eastAsia="Calibri" w:hAnsi="Calibri" w:cs="Times New Roman"/>
          <w:b/>
        </w:rPr>
        <w:t xml:space="preserve"> </w:t>
      </w:r>
      <w:r w:rsidR="00B803C8">
        <w:rPr>
          <w:rFonts w:ascii="Calibri" w:eastAsia="Calibri" w:hAnsi="Calibri" w:cs="Times New Roman"/>
          <w:b/>
        </w:rPr>
        <w:t>justif</w:t>
      </w:r>
      <w:r w:rsidR="00FD6CE2">
        <w:rPr>
          <w:rFonts w:ascii="Calibri" w:eastAsia="Calibri" w:hAnsi="Calibri" w:cs="Times New Roman"/>
          <w:b/>
        </w:rPr>
        <w:t>ies</w:t>
      </w:r>
      <w:r w:rsidR="00197BEB" w:rsidRPr="00197BEB">
        <w:rPr>
          <w:rFonts w:ascii="Calibri" w:eastAsia="Calibri" w:hAnsi="Calibri" w:cs="Times New Roman"/>
          <w:b/>
        </w:rPr>
        <w:t xml:space="preserve"> separation and divorce.</w:t>
      </w:r>
    </w:p>
    <w:p w:rsidR="00197BEB" w:rsidRPr="00197BEB" w:rsidRDefault="00197BEB" w:rsidP="00197BEB">
      <w:pPr>
        <w:numPr>
          <w:ilvl w:val="0"/>
          <w:numId w:val="20"/>
        </w:numPr>
        <w:spacing w:after="0"/>
        <w:contextualSpacing/>
        <w:rPr>
          <w:rFonts w:ascii="Calibri" w:eastAsia="Calibri" w:hAnsi="Calibri" w:cs="Times New Roman"/>
          <w:b/>
        </w:rPr>
      </w:pPr>
      <w:r w:rsidRPr="00197BEB">
        <w:rPr>
          <w:rFonts w:ascii="Calibri" w:eastAsia="Calibri" w:hAnsi="Calibri" w:cs="Times New Roman"/>
        </w:rPr>
        <w:t>I’m going to offer a NUMBER of examples and then show how this applies to divorce</w:t>
      </w:r>
    </w:p>
    <w:p w:rsidR="00197BEB" w:rsidRPr="00197BEB" w:rsidRDefault="00197BEB" w:rsidP="00197BEB">
      <w:pPr>
        <w:numPr>
          <w:ilvl w:val="0"/>
          <w:numId w:val="20"/>
        </w:numPr>
        <w:contextualSpacing/>
        <w:rPr>
          <w:rFonts w:ascii="Calibri" w:eastAsia="Calibri" w:hAnsi="Calibri" w:cs="Times New Roman"/>
        </w:rPr>
      </w:pPr>
      <w:r w:rsidRPr="00197BEB">
        <w:rPr>
          <w:rFonts w:ascii="Calibri" w:eastAsia="Calibri" w:hAnsi="Calibri" w:cs="Times New Roman"/>
        </w:rPr>
        <w:t xml:space="preserve">Do not eat the showbread </w:t>
      </w:r>
    </w:p>
    <w:p w:rsidR="00197BEB" w:rsidRPr="00197BEB" w:rsidRDefault="00197BEB" w:rsidP="00197BEB">
      <w:pPr>
        <w:numPr>
          <w:ilvl w:val="1"/>
          <w:numId w:val="20"/>
        </w:numPr>
        <w:contextualSpacing/>
        <w:rPr>
          <w:rFonts w:ascii="Calibri" w:eastAsia="Calibri" w:hAnsi="Calibri" w:cs="Times New Roman"/>
        </w:rPr>
      </w:pPr>
      <w:r w:rsidRPr="00197BEB">
        <w:rPr>
          <w:rFonts w:ascii="Calibri" w:eastAsia="Calibri" w:hAnsi="Calibri" w:cs="Times New Roman"/>
        </w:rPr>
        <w:t>Unless David’s life is in danger</w:t>
      </w:r>
    </w:p>
    <w:p w:rsidR="00197BEB" w:rsidRPr="00197BEB" w:rsidRDefault="00197BEB" w:rsidP="00197BEB">
      <w:pPr>
        <w:numPr>
          <w:ilvl w:val="1"/>
          <w:numId w:val="20"/>
        </w:numPr>
        <w:contextualSpacing/>
        <w:rPr>
          <w:rFonts w:ascii="Calibri" w:eastAsia="Calibri" w:hAnsi="Calibri" w:cs="Times New Roman"/>
        </w:rPr>
      </w:pPr>
      <w:r w:rsidRPr="00197BEB">
        <w:rPr>
          <w:rFonts w:ascii="Calibri" w:eastAsia="Calibri" w:hAnsi="Calibri" w:cs="Times New Roman"/>
        </w:rPr>
        <w:t xml:space="preserve">Matthew 12:3-4 (ESV) </w:t>
      </w:r>
      <w:r w:rsidRPr="00197BEB">
        <w:rPr>
          <w:rFonts w:ascii="Calibri" w:eastAsia="Calibri" w:hAnsi="Calibri" w:cs="Times New Roman"/>
          <w:vertAlign w:val="superscript"/>
          <w:lang w:val="en"/>
        </w:rPr>
        <w:t>3</w:t>
      </w:r>
      <w:r w:rsidRPr="00197BEB">
        <w:rPr>
          <w:rFonts w:ascii="Calibri" w:eastAsia="Calibri" w:hAnsi="Calibri" w:cs="Times New Roman"/>
        </w:rPr>
        <w:t xml:space="preserve">He said to them, “Have you not read what David did when he was hungry, and those who were with him: </w:t>
      </w:r>
      <w:r w:rsidRPr="00197BEB">
        <w:rPr>
          <w:rFonts w:ascii="Calibri" w:eastAsia="Calibri" w:hAnsi="Calibri" w:cs="Times New Roman"/>
          <w:vertAlign w:val="superscript"/>
          <w:lang w:val="en"/>
        </w:rPr>
        <w:t>4</w:t>
      </w:r>
      <w:r w:rsidRPr="00197BEB">
        <w:rPr>
          <w:rFonts w:ascii="Calibri" w:eastAsia="Calibri" w:hAnsi="Calibri" w:cs="Times New Roman"/>
        </w:rPr>
        <w:t>how he entered the house of God and ate the bread of the Presence, which it was not lawful for him to eat nor for those who were with him, but only for the priests?</w:t>
      </w:r>
    </w:p>
    <w:p w:rsidR="00197BEB" w:rsidRPr="00197BEB" w:rsidRDefault="00197BEB" w:rsidP="00197BEB">
      <w:pPr>
        <w:numPr>
          <w:ilvl w:val="0"/>
          <w:numId w:val="20"/>
        </w:numPr>
        <w:contextualSpacing/>
        <w:rPr>
          <w:rFonts w:ascii="Calibri" w:eastAsia="Calibri" w:hAnsi="Calibri" w:cs="Times New Roman"/>
        </w:rPr>
      </w:pPr>
      <w:r w:rsidRPr="00197BEB">
        <w:rPr>
          <w:rFonts w:ascii="Calibri" w:eastAsia="Calibri" w:hAnsi="Calibri" w:cs="Times New Roman"/>
        </w:rPr>
        <w:t>No work on the Sabbath</w:t>
      </w:r>
    </w:p>
    <w:p w:rsidR="00197BEB" w:rsidRPr="00197BEB" w:rsidRDefault="00197BEB" w:rsidP="00197BEB">
      <w:pPr>
        <w:numPr>
          <w:ilvl w:val="1"/>
          <w:numId w:val="20"/>
        </w:numPr>
        <w:contextualSpacing/>
        <w:rPr>
          <w:rFonts w:ascii="Calibri" w:eastAsia="Calibri" w:hAnsi="Calibri" w:cs="Times New Roman"/>
        </w:rPr>
      </w:pPr>
      <w:r w:rsidRPr="00197BEB">
        <w:rPr>
          <w:rFonts w:ascii="Calibri" w:eastAsia="Calibri" w:hAnsi="Calibri" w:cs="Times New Roman"/>
        </w:rPr>
        <w:t xml:space="preserve">Jesus points out </w:t>
      </w:r>
    </w:p>
    <w:p w:rsidR="00197BEB" w:rsidRPr="00197BEB" w:rsidRDefault="00197BEB" w:rsidP="00197BEB">
      <w:pPr>
        <w:numPr>
          <w:ilvl w:val="2"/>
          <w:numId w:val="20"/>
        </w:numPr>
        <w:contextualSpacing/>
        <w:rPr>
          <w:rFonts w:ascii="Calibri" w:eastAsia="Calibri" w:hAnsi="Calibri" w:cs="Times New Roman"/>
        </w:rPr>
      </w:pPr>
      <w:r w:rsidRPr="00197BEB">
        <w:rPr>
          <w:rFonts w:ascii="Calibri" w:eastAsia="Calibri" w:hAnsi="Calibri" w:cs="Times New Roman"/>
        </w:rPr>
        <w:t>Matthew 12:5-7 (</w:t>
      </w:r>
      <w:proofErr w:type="gramStart"/>
      <w:r w:rsidRPr="00197BEB">
        <w:rPr>
          <w:rFonts w:ascii="Calibri" w:eastAsia="Calibri" w:hAnsi="Calibri" w:cs="Times New Roman"/>
        </w:rPr>
        <w:t>ESV)</w:t>
      </w:r>
      <w:r w:rsidRPr="00197BEB">
        <w:rPr>
          <w:rFonts w:ascii="Calibri" w:eastAsia="Calibri" w:hAnsi="Calibri" w:cs="Times New Roman"/>
          <w:vertAlign w:val="superscript"/>
          <w:lang w:val="en"/>
        </w:rPr>
        <w:t xml:space="preserve"> </w:t>
      </w:r>
      <w:r w:rsidRPr="00197BEB">
        <w:rPr>
          <w:rFonts w:ascii="Calibri" w:eastAsia="Calibri" w:hAnsi="Calibri" w:cs="Times New Roman"/>
        </w:rPr>
        <w:t xml:space="preserve"> </w:t>
      </w:r>
      <w:r w:rsidRPr="00197BEB">
        <w:rPr>
          <w:rFonts w:ascii="Calibri" w:eastAsia="Calibri" w:hAnsi="Calibri" w:cs="Times New Roman"/>
          <w:vertAlign w:val="superscript"/>
          <w:lang w:val="en"/>
        </w:rPr>
        <w:t>5</w:t>
      </w:r>
      <w:proofErr w:type="gramEnd"/>
      <w:r w:rsidRPr="00197BEB">
        <w:rPr>
          <w:rFonts w:ascii="Calibri" w:eastAsia="Calibri" w:hAnsi="Calibri" w:cs="Times New Roman"/>
        </w:rPr>
        <w:t xml:space="preserve">Or have you not read in the Law how on the Sabbath the priests in the temple profane the Sabbath and are guiltless? </w:t>
      </w:r>
      <w:r w:rsidRPr="00197BEB">
        <w:rPr>
          <w:rFonts w:ascii="Calibri" w:eastAsia="Calibri" w:hAnsi="Calibri" w:cs="Times New Roman"/>
          <w:vertAlign w:val="superscript"/>
          <w:lang w:val="en"/>
        </w:rPr>
        <w:t>6</w:t>
      </w:r>
      <w:r w:rsidRPr="00197BEB">
        <w:rPr>
          <w:rFonts w:ascii="Calibri" w:eastAsia="Calibri" w:hAnsi="Calibri" w:cs="Times New Roman"/>
        </w:rPr>
        <w:t xml:space="preserve">I tell you, something greater than the temple is here. </w:t>
      </w:r>
      <w:r w:rsidRPr="00197BEB">
        <w:rPr>
          <w:rFonts w:ascii="Calibri" w:eastAsia="Calibri" w:hAnsi="Calibri" w:cs="Times New Roman"/>
          <w:u w:val="single"/>
          <w:vertAlign w:val="superscript"/>
          <w:lang w:val="en"/>
        </w:rPr>
        <w:t>7</w:t>
      </w:r>
      <w:r w:rsidRPr="00197BEB">
        <w:rPr>
          <w:rFonts w:ascii="Calibri" w:eastAsia="Calibri" w:hAnsi="Calibri" w:cs="Times New Roman"/>
          <w:u w:val="single"/>
        </w:rPr>
        <w:t>And if you had known what this means, ‘I desire mercy, and not sacrifice,’ you would not have condemned the guiltless.</w:t>
      </w:r>
    </w:p>
    <w:p w:rsidR="00197BEB" w:rsidRPr="00197BEB" w:rsidRDefault="00197BEB" w:rsidP="00197BEB">
      <w:pPr>
        <w:numPr>
          <w:ilvl w:val="3"/>
          <w:numId w:val="20"/>
        </w:numPr>
        <w:contextualSpacing/>
        <w:rPr>
          <w:rFonts w:ascii="Calibri" w:eastAsia="Calibri" w:hAnsi="Calibri" w:cs="Times New Roman"/>
        </w:rPr>
      </w:pPr>
      <w:r w:rsidRPr="00197BEB">
        <w:rPr>
          <w:rFonts w:ascii="Calibri" w:eastAsia="Calibri" w:hAnsi="Calibri" w:cs="Times New Roman"/>
        </w:rPr>
        <w:t xml:space="preserve">An exception guided by a principle of not condemning the guiltless. </w:t>
      </w:r>
    </w:p>
    <w:p w:rsidR="00197BEB" w:rsidRPr="00197BEB" w:rsidRDefault="00197BEB" w:rsidP="00197BEB">
      <w:pPr>
        <w:numPr>
          <w:ilvl w:val="2"/>
          <w:numId w:val="20"/>
        </w:numPr>
        <w:contextualSpacing/>
        <w:rPr>
          <w:rFonts w:ascii="Calibri" w:eastAsia="Calibri" w:hAnsi="Calibri" w:cs="Times New Roman"/>
        </w:rPr>
      </w:pPr>
      <w:r w:rsidRPr="00197BEB">
        <w:rPr>
          <w:rFonts w:ascii="Calibri" w:eastAsia="Calibri" w:hAnsi="Calibri" w:cs="Times New Roman"/>
        </w:rPr>
        <w:t xml:space="preserve">Matthew 12:11–12 (ESV) </w:t>
      </w:r>
      <w:r w:rsidRPr="00197BEB">
        <w:rPr>
          <w:rFonts w:ascii="Calibri" w:eastAsia="Calibri" w:hAnsi="Calibri" w:cs="Times New Roman"/>
          <w:vertAlign w:val="superscript"/>
          <w:lang w:val="en"/>
        </w:rPr>
        <w:t>11</w:t>
      </w:r>
      <w:r w:rsidRPr="00197BEB">
        <w:rPr>
          <w:rFonts w:ascii="Calibri" w:eastAsia="Calibri" w:hAnsi="Calibri" w:cs="Times New Roman"/>
        </w:rPr>
        <w:t xml:space="preserve">He said to them, “Which one of you who has a sheep, if it falls into a pit on the Sabbath, will not take hold of it and lift it out? </w:t>
      </w:r>
      <w:r w:rsidRPr="00197BEB">
        <w:rPr>
          <w:rFonts w:ascii="Calibri" w:eastAsia="Calibri" w:hAnsi="Calibri" w:cs="Times New Roman"/>
          <w:vertAlign w:val="superscript"/>
          <w:lang w:val="en"/>
        </w:rPr>
        <w:t>12</w:t>
      </w:r>
      <w:r w:rsidRPr="00197BEB">
        <w:rPr>
          <w:rFonts w:ascii="Calibri" w:eastAsia="Calibri" w:hAnsi="Calibri" w:cs="Times New Roman"/>
        </w:rPr>
        <w:t xml:space="preserve">Of how much more value is a man than a sheep! So it is lawful to do good on the Sabbath.” </w:t>
      </w:r>
    </w:p>
    <w:p w:rsidR="00197BEB" w:rsidRPr="00197BEB" w:rsidRDefault="00197BEB" w:rsidP="00197BEB">
      <w:pPr>
        <w:numPr>
          <w:ilvl w:val="1"/>
          <w:numId w:val="20"/>
        </w:numPr>
        <w:contextualSpacing/>
        <w:rPr>
          <w:rFonts w:ascii="Calibri" w:eastAsia="Calibri" w:hAnsi="Calibri" w:cs="Times New Roman"/>
        </w:rPr>
      </w:pPr>
      <w:r w:rsidRPr="00197BEB">
        <w:rPr>
          <w:rFonts w:ascii="Calibri" w:eastAsia="Calibri" w:hAnsi="Calibri" w:cs="Times New Roman"/>
        </w:rPr>
        <w:t>Unless you’re saving or healing life.</w:t>
      </w:r>
    </w:p>
    <w:p w:rsidR="00197BEB" w:rsidRPr="00197BEB" w:rsidRDefault="00197BEB" w:rsidP="00197BEB">
      <w:pPr>
        <w:numPr>
          <w:ilvl w:val="2"/>
          <w:numId w:val="20"/>
        </w:numPr>
        <w:contextualSpacing/>
        <w:rPr>
          <w:rFonts w:ascii="Calibri" w:eastAsia="Calibri" w:hAnsi="Calibri" w:cs="Times New Roman"/>
        </w:rPr>
      </w:pPr>
      <w:r w:rsidRPr="00197BEB">
        <w:rPr>
          <w:rFonts w:ascii="Calibri" w:eastAsia="Calibri" w:hAnsi="Calibri" w:cs="Times New Roman"/>
        </w:rPr>
        <w:t>I.e. proper cause for an exception</w:t>
      </w:r>
    </w:p>
    <w:p w:rsidR="00197BEB" w:rsidRPr="00197BEB" w:rsidRDefault="00197BEB" w:rsidP="00197BEB">
      <w:pPr>
        <w:numPr>
          <w:ilvl w:val="0"/>
          <w:numId w:val="20"/>
        </w:numPr>
        <w:contextualSpacing/>
        <w:rPr>
          <w:rFonts w:ascii="Calibri" w:eastAsia="Calibri" w:hAnsi="Calibri" w:cs="Times New Roman"/>
        </w:rPr>
      </w:pPr>
      <w:r w:rsidRPr="00197BEB">
        <w:rPr>
          <w:rFonts w:ascii="Calibri" w:eastAsia="Calibri" w:hAnsi="Calibri" w:cs="Times New Roman"/>
        </w:rPr>
        <w:t>Honor your father and mother (Lk 18:20)</w:t>
      </w:r>
    </w:p>
    <w:p w:rsidR="00197BEB" w:rsidRPr="00197BEB" w:rsidRDefault="00197BEB" w:rsidP="00197BEB">
      <w:pPr>
        <w:numPr>
          <w:ilvl w:val="1"/>
          <w:numId w:val="20"/>
        </w:numPr>
        <w:contextualSpacing/>
        <w:rPr>
          <w:rFonts w:ascii="Calibri" w:eastAsia="Calibri" w:hAnsi="Calibri" w:cs="Times New Roman"/>
        </w:rPr>
      </w:pPr>
      <w:r w:rsidRPr="00197BEB">
        <w:rPr>
          <w:rFonts w:ascii="Calibri" w:eastAsia="Calibri" w:hAnsi="Calibri" w:cs="Times New Roman"/>
        </w:rPr>
        <w:t>Unless you need to hate them!</w:t>
      </w:r>
    </w:p>
    <w:p w:rsidR="00197BEB" w:rsidRPr="00197BEB" w:rsidRDefault="00197BEB" w:rsidP="00197BEB">
      <w:pPr>
        <w:numPr>
          <w:ilvl w:val="2"/>
          <w:numId w:val="20"/>
        </w:numPr>
        <w:contextualSpacing/>
        <w:rPr>
          <w:rFonts w:ascii="Calibri" w:eastAsia="Calibri" w:hAnsi="Calibri" w:cs="Times New Roman"/>
        </w:rPr>
      </w:pPr>
      <w:r w:rsidRPr="00197BEB">
        <w:rPr>
          <w:rFonts w:ascii="Calibri" w:eastAsia="Calibri" w:hAnsi="Calibri" w:cs="Times New Roman"/>
        </w:rPr>
        <w:lastRenderedPageBreak/>
        <w:t xml:space="preserve">Luke 14:26 (ESV) </w:t>
      </w:r>
      <w:r w:rsidRPr="00197BEB">
        <w:rPr>
          <w:rFonts w:ascii="Calibri" w:eastAsia="Calibri" w:hAnsi="Calibri" w:cs="Times New Roman"/>
          <w:vertAlign w:val="superscript"/>
          <w:lang w:val="en"/>
        </w:rPr>
        <w:t>26</w:t>
      </w:r>
      <w:r w:rsidRPr="00197BEB">
        <w:rPr>
          <w:rFonts w:ascii="Calibri" w:eastAsia="Calibri" w:hAnsi="Calibri" w:cs="Times New Roman"/>
        </w:rPr>
        <w:t xml:space="preserve">“If anyone comes to me and does not hate his own father and mother and wife and children and brothers and sisters, yes, and even his own life, he cannot be my disciple. </w:t>
      </w:r>
    </w:p>
    <w:p w:rsidR="00197BEB" w:rsidRPr="00197BEB" w:rsidRDefault="00197BEB" w:rsidP="00197BEB">
      <w:pPr>
        <w:numPr>
          <w:ilvl w:val="3"/>
          <w:numId w:val="20"/>
        </w:numPr>
        <w:contextualSpacing/>
        <w:rPr>
          <w:rFonts w:ascii="Calibri" w:eastAsia="Calibri" w:hAnsi="Calibri" w:cs="Times New Roman"/>
        </w:rPr>
      </w:pPr>
      <w:r w:rsidRPr="00197BEB">
        <w:rPr>
          <w:rFonts w:ascii="Calibri" w:eastAsia="Calibri" w:hAnsi="Calibri" w:cs="Times New Roman"/>
        </w:rPr>
        <w:t>In context of taking up your cross… or facing their rejection and rejecting their influence if it compromises your obedience to Jesus</w:t>
      </w:r>
    </w:p>
    <w:p w:rsidR="00197BEB" w:rsidRPr="00197BEB" w:rsidRDefault="00197BEB" w:rsidP="00197BEB">
      <w:pPr>
        <w:numPr>
          <w:ilvl w:val="0"/>
          <w:numId w:val="20"/>
        </w:numPr>
        <w:contextualSpacing/>
        <w:rPr>
          <w:rFonts w:ascii="Calibri" w:eastAsia="Calibri" w:hAnsi="Calibri" w:cs="Times New Roman"/>
        </w:rPr>
      </w:pPr>
      <w:r w:rsidRPr="00197BEB">
        <w:rPr>
          <w:rFonts w:ascii="Calibri" w:eastAsia="Calibri" w:hAnsi="Calibri" w:cs="Times New Roman"/>
        </w:rPr>
        <w:t>No eating unclean food</w:t>
      </w:r>
    </w:p>
    <w:p w:rsidR="00197BEB" w:rsidRPr="00197BEB" w:rsidRDefault="00197BEB" w:rsidP="00197BEB">
      <w:pPr>
        <w:numPr>
          <w:ilvl w:val="1"/>
          <w:numId w:val="20"/>
        </w:numPr>
        <w:contextualSpacing/>
        <w:rPr>
          <w:rFonts w:ascii="Calibri" w:eastAsia="Calibri" w:hAnsi="Calibri" w:cs="Times New Roman"/>
        </w:rPr>
      </w:pPr>
      <w:r w:rsidRPr="00197BEB">
        <w:rPr>
          <w:rFonts w:ascii="Calibri" w:eastAsia="Calibri" w:hAnsi="Calibri" w:cs="Times New Roman"/>
        </w:rPr>
        <w:t>Unless God expressly commands you to (Ezekiel)</w:t>
      </w:r>
    </w:p>
    <w:p w:rsidR="00197BEB" w:rsidRPr="00197BEB" w:rsidRDefault="00197BEB" w:rsidP="00197BEB">
      <w:pPr>
        <w:numPr>
          <w:ilvl w:val="0"/>
          <w:numId w:val="20"/>
        </w:numPr>
        <w:contextualSpacing/>
        <w:rPr>
          <w:rFonts w:ascii="Calibri" w:eastAsia="Calibri" w:hAnsi="Calibri" w:cs="Times New Roman"/>
        </w:rPr>
      </w:pPr>
      <w:r w:rsidRPr="00197BEB">
        <w:rPr>
          <w:rFonts w:ascii="Calibri" w:eastAsia="Calibri" w:hAnsi="Calibri" w:cs="Times New Roman"/>
        </w:rPr>
        <w:t>Don’t fail to gather for Sabbath and feasts</w:t>
      </w:r>
    </w:p>
    <w:p w:rsidR="00197BEB" w:rsidRPr="00197BEB" w:rsidRDefault="00197BEB" w:rsidP="00197BEB">
      <w:pPr>
        <w:numPr>
          <w:ilvl w:val="1"/>
          <w:numId w:val="20"/>
        </w:numPr>
        <w:contextualSpacing/>
        <w:rPr>
          <w:rFonts w:ascii="Calibri" w:eastAsia="Calibri" w:hAnsi="Calibri" w:cs="Times New Roman"/>
        </w:rPr>
      </w:pPr>
      <w:r w:rsidRPr="00197BEB">
        <w:rPr>
          <w:rFonts w:ascii="Calibri" w:eastAsia="Calibri" w:hAnsi="Calibri" w:cs="Times New Roman"/>
        </w:rPr>
        <w:t>Unless you ceremonially unclean</w:t>
      </w:r>
    </w:p>
    <w:p w:rsidR="00197BEB" w:rsidRPr="00197BEB" w:rsidRDefault="00197BEB" w:rsidP="00197BEB">
      <w:pPr>
        <w:numPr>
          <w:ilvl w:val="0"/>
          <w:numId w:val="20"/>
        </w:numPr>
        <w:contextualSpacing/>
        <w:rPr>
          <w:rFonts w:ascii="Calibri" w:eastAsia="Calibri" w:hAnsi="Calibri" w:cs="Times New Roman"/>
        </w:rPr>
      </w:pPr>
      <w:r w:rsidRPr="00197BEB">
        <w:rPr>
          <w:rFonts w:ascii="Calibri" w:eastAsia="Calibri" w:hAnsi="Calibri" w:cs="Times New Roman"/>
        </w:rPr>
        <w:t>Respect your husband</w:t>
      </w:r>
    </w:p>
    <w:p w:rsidR="00197BEB" w:rsidRPr="00197BEB" w:rsidRDefault="00197BEB" w:rsidP="00197BEB">
      <w:pPr>
        <w:numPr>
          <w:ilvl w:val="1"/>
          <w:numId w:val="20"/>
        </w:numPr>
        <w:contextualSpacing/>
        <w:rPr>
          <w:rFonts w:ascii="Calibri" w:eastAsia="Calibri" w:hAnsi="Calibri" w:cs="Times New Roman"/>
        </w:rPr>
      </w:pPr>
      <w:r w:rsidRPr="00197BEB">
        <w:rPr>
          <w:rFonts w:ascii="Calibri" w:eastAsia="Calibri" w:hAnsi="Calibri" w:cs="Times New Roman"/>
        </w:rPr>
        <w:t xml:space="preserve">Unless it’s </w:t>
      </w:r>
      <w:proofErr w:type="spellStart"/>
      <w:r w:rsidRPr="00197BEB">
        <w:rPr>
          <w:rFonts w:ascii="Calibri" w:eastAsia="Calibri" w:hAnsi="Calibri" w:cs="Times New Roman"/>
        </w:rPr>
        <w:t>Nabal</w:t>
      </w:r>
      <w:proofErr w:type="spellEnd"/>
      <w:r w:rsidRPr="00197BEB">
        <w:rPr>
          <w:rFonts w:ascii="Calibri" w:eastAsia="Calibri" w:hAnsi="Calibri" w:cs="Times New Roman"/>
        </w:rPr>
        <w:t xml:space="preserve"> and he’s going to get a bunch of people killed</w:t>
      </w:r>
    </w:p>
    <w:p w:rsidR="00197BEB" w:rsidRPr="00197BEB" w:rsidRDefault="00197BEB" w:rsidP="00197BEB">
      <w:pPr>
        <w:numPr>
          <w:ilvl w:val="0"/>
          <w:numId w:val="20"/>
        </w:numPr>
        <w:contextualSpacing/>
        <w:rPr>
          <w:rFonts w:ascii="Calibri" w:eastAsia="Calibri" w:hAnsi="Calibri" w:cs="Times New Roman"/>
        </w:rPr>
      </w:pPr>
      <w:r w:rsidRPr="00197BEB">
        <w:rPr>
          <w:rFonts w:ascii="Calibri" w:eastAsia="Calibri" w:hAnsi="Calibri" w:cs="Times New Roman"/>
        </w:rPr>
        <w:t>Do not lie (ex and proverbs)</w:t>
      </w:r>
    </w:p>
    <w:p w:rsidR="00197BEB" w:rsidRPr="00197BEB" w:rsidRDefault="00197BEB" w:rsidP="00197BEB">
      <w:pPr>
        <w:numPr>
          <w:ilvl w:val="1"/>
          <w:numId w:val="20"/>
        </w:numPr>
        <w:contextualSpacing/>
        <w:rPr>
          <w:rFonts w:ascii="Calibri" w:eastAsia="Calibri" w:hAnsi="Calibri" w:cs="Times New Roman"/>
        </w:rPr>
      </w:pPr>
      <w:r w:rsidRPr="00197BEB">
        <w:rPr>
          <w:rFonts w:ascii="Calibri" w:eastAsia="Calibri" w:hAnsi="Calibri" w:cs="Times New Roman"/>
        </w:rPr>
        <w:t>Unless it is saving a life from a wrongful end</w:t>
      </w:r>
    </w:p>
    <w:p w:rsidR="00197BEB" w:rsidRPr="00197BEB" w:rsidRDefault="00197BEB" w:rsidP="00197BEB">
      <w:pPr>
        <w:numPr>
          <w:ilvl w:val="2"/>
          <w:numId w:val="20"/>
        </w:numPr>
        <w:contextualSpacing/>
        <w:rPr>
          <w:rFonts w:ascii="Calibri" w:eastAsia="Calibri" w:hAnsi="Calibri" w:cs="Times New Roman"/>
        </w:rPr>
      </w:pPr>
      <w:r w:rsidRPr="00197BEB">
        <w:rPr>
          <w:rFonts w:ascii="Calibri" w:eastAsia="Calibri" w:hAnsi="Calibri" w:cs="Times New Roman"/>
        </w:rPr>
        <w:t>Hagar, David, Jonathan, spies (sent by God)</w:t>
      </w:r>
    </w:p>
    <w:p w:rsidR="00197BEB" w:rsidRPr="00197BEB" w:rsidRDefault="00197BEB" w:rsidP="00197BEB">
      <w:pPr>
        <w:numPr>
          <w:ilvl w:val="0"/>
          <w:numId w:val="20"/>
        </w:numPr>
        <w:contextualSpacing/>
        <w:rPr>
          <w:rFonts w:ascii="Calibri" w:eastAsia="Calibri" w:hAnsi="Calibri" w:cs="Times New Roman"/>
        </w:rPr>
      </w:pPr>
      <w:r w:rsidRPr="00197BEB">
        <w:rPr>
          <w:rFonts w:ascii="Calibri" w:eastAsia="Calibri" w:hAnsi="Calibri" w:cs="Times New Roman"/>
        </w:rPr>
        <w:t>Honor the govt. and king</w:t>
      </w:r>
    </w:p>
    <w:p w:rsidR="00197BEB" w:rsidRPr="00197BEB" w:rsidRDefault="00197BEB" w:rsidP="00197BEB">
      <w:pPr>
        <w:numPr>
          <w:ilvl w:val="1"/>
          <w:numId w:val="20"/>
        </w:numPr>
        <w:contextualSpacing/>
        <w:rPr>
          <w:rFonts w:ascii="Calibri" w:eastAsia="Calibri" w:hAnsi="Calibri" w:cs="Times New Roman"/>
        </w:rPr>
      </w:pPr>
      <w:r w:rsidRPr="00197BEB">
        <w:rPr>
          <w:rFonts w:ascii="Calibri" w:eastAsia="Calibri" w:hAnsi="Calibri" w:cs="Times New Roman"/>
        </w:rPr>
        <w:t>Unless you’re David and he is trying to kill you wrongly!</w:t>
      </w:r>
    </w:p>
    <w:p w:rsidR="00197BEB" w:rsidRPr="00197BEB" w:rsidRDefault="00197BEB" w:rsidP="00197BEB">
      <w:pPr>
        <w:numPr>
          <w:ilvl w:val="1"/>
          <w:numId w:val="20"/>
        </w:numPr>
        <w:contextualSpacing/>
        <w:rPr>
          <w:rFonts w:ascii="Calibri" w:eastAsia="Calibri" w:hAnsi="Calibri" w:cs="Times New Roman"/>
        </w:rPr>
      </w:pPr>
      <w:r w:rsidRPr="00197BEB">
        <w:rPr>
          <w:rFonts w:ascii="Calibri" w:eastAsia="Calibri" w:hAnsi="Calibri" w:cs="Times New Roman"/>
        </w:rPr>
        <w:t xml:space="preserve">Unless you’re </w:t>
      </w:r>
      <w:proofErr w:type="spellStart"/>
      <w:r w:rsidRPr="00197BEB">
        <w:rPr>
          <w:rFonts w:ascii="Calibri" w:eastAsia="Calibri" w:hAnsi="Calibri" w:cs="Times New Roman"/>
        </w:rPr>
        <w:t>Elihu</w:t>
      </w:r>
      <w:proofErr w:type="spellEnd"/>
      <w:r w:rsidRPr="00197BEB">
        <w:rPr>
          <w:rFonts w:ascii="Calibri" w:eastAsia="Calibri" w:hAnsi="Calibri" w:cs="Times New Roman"/>
        </w:rPr>
        <w:t xml:space="preserve"> and God is delivering Israel through you </w:t>
      </w:r>
    </w:p>
    <w:p w:rsidR="00197BEB" w:rsidRPr="00197BEB" w:rsidRDefault="00197BEB" w:rsidP="00197BEB">
      <w:pPr>
        <w:numPr>
          <w:ilvl w:val="1"/>
          <w:numId w:val="20"/>
        </w:numPr>
        <w:contextualSpacing/>
        <w:rPr>
          <w:rFonts w:ascii="Calibri" w:eastAsia="Calibri" w:hAnsi="Calibri" w:cs="Times New Roman"/>
        </w:rPr>
      </w:pPr>
      <w:r w:rsidRPr="00197BEB">
        <w:rPr>
          <w:rFonts w:ascii="Calibri" w:eastAsia="Calibri" w:hAnsi="Calibri" w:cs="Times New Roman"/>
        </w:rPr>
        <w:t>Unless you’re Jesus who rightly called Herod a fox and wouldn’t speak to him.</w:t>
      </w:r>
    </w:p>
    <w:p w:rsidR="00197BEB" w:rsidRPr="00197BEB" w:rsidRDefault="00197BEB" w:rsidP="00197BEB">
      <w:pPr>
        <w:numPr>
          <w:ilvl w:val="1"/>
          <w:numId w:val="20"/>
        </w:numPr>
        <w:contextualSpacing/>
        <w:rPr>
          <w:rFonts w:ascii="Calibri" w:eastAsia="Calibri" w:hAnsi="Calibri" w:cs="Times New Roman"/>
        </w:rPr>
      </w:pPr>
      <w:r w:rsidRPr="00197BEB">
        <w:rPr>
          <w:rFonts w:ascii="Calibri" w:eastAsia="Calibri" w:hAnsi="Calibri" w:cs="Times New Roman"/>
        </w:rPr>
        <w:t>Unless you’re the apostles who defy orders to stop preaching Jesus and say that they will obey God instead of govt./man</w:t>
      </w:r>
    </w:p>
    <w:p w:rsidR="00197BEB" w:rsidRPr="00197BEB" w:rsidRDefault="00197BEB" w:rsidP="00197BEB">
      <w:pPr>
        <w:numPr>
          <w:ilvl w:val="0"/>
          <w:numId w:val="20"/>
        </w:numPr>
        <w:contextualSpacing/>
        <w:rPr>
          <w:rFonts w:ascii="Calibri" w:eastAsia="Calibri" w:hAnsi="Calibri" w:cs="Times New Roman"/>
        </w:rPr>
      </w:pPr>
      <w:r w:rsidRPr="00197BEB">
        <w:rPr>
          <w:rFonts w:ascii="Calibri" w:eastAsia="Calibri" w:hAnsi="Calibri" w:cs="Times New Roman"/>
        </w:rPr>
        <w:t>Turn the other cheek and take up your cross</w:t>
      </w:r>
    </w:p>
    <w:p w:rsidR="00197BEB" w:rsidRPr="00197BEB" w:rsidRDefault="00197BEB" w:rsidP="00197BEB">
      <w:pPr>
        <w:numPr>
          <w:ilvl w:val="1"/>
          <w:numId w:val="20"/>
        </w:numPr>
        <w:contextualSpacing/>
        <w:rPr>
          <w:rFonts w:ascii="Calibri" w:eastAsia="Calibri" w:hAnsi="Calibri" w:cs="Times New Roman"/>
        </w:rPr>
      </w:pPr>
      <w:r w:rsidRPr="00197BEB">
        <w:rPr>
          <w:rFonts w:ascii="Calibri" w:eastAsia="Calibri" w:hAnsi="Calibri" w:cs="Times New Roman"/>
        </w:rPr>
        <w:t>But also, if they persecute you FLEE (Mt 10:23)</w:t>
      </w:r>
    </w:p>
    <w:p w:rsidR="00197BEB" w:rsidRPr="00197BEB" w:rsidRDefault="00197BEB" w:rsidP="00197BEB">
      <w:pPr>
        <w:numPr>
          <w:ilvl w:val="0"/>
          <w:numId w:val="20"/>
        </w:numPr>
        <w:contextualSpacing/>
        <w:rPr>
          <w:rFonts w:ascii="Calibri" w:eastAsia="Calibri" w:hAnsi="Calibri" w:cs="Times New Roman"/>
        </w:rPr>
      </w:pPr>
      <w:r w:rsidRPr="00197BEB">
        <w:rPr>
          <w:rFonts w:ascii="Calibri" w:eastAsia="Calibri" w:hAnsi="Calibri" w:cs="Times New Roman"/>
        </w:rPr>
        <w:t>Don’t divorce except for adultery</w:t>
      </w:r>
    </w:p>
    <w:p w:rsidR="00197BEB" w:rsidRPr="00197BEB" w:rsidRDefault="00197BEB" w:rsidP="00197BEB">
      <w:pPr>
        <w:numPr>
          <w:ilvl w:val="1"/>
          <w:numId w:val="20"/>
        </w:numPr>
        <w:contextualSpacing/>
        <w:rPr>
          <w:rFonts w:ascii="Calibri" w:eastAsia="Calibri" w:hAnsi="Calibri" w:cs="Times New Roman"/>
        </w:rPr>
      </w:pPr>
      <w:r w:rsidRPr="00197BEB">
        <w:rPr>
          <w:rFonts w:ascii="Calibri" w:eastAsia="Calibri" w:hAnsi="Calibri" w:cs="Times New Roman"/>
        </w:rPr>
        <w:t>Unless essential health is at risk and separation alone won’t create safety.</w:t>
      </w:r>
    </w:p>
    <w:p w:rsidR="00197BEB" w:rsidRPr="00197BEB" w:rsidRDefault="00197BEB" w:rsidP="00197BEB">
      <w:pPr>
        <w:numPr>
          <w:ilvl w:val="2"/>
          <w:numId w:val="20"/>
        </w:numPr>
        <w:contextualSpacing/>
        <w:rPr>
          <w:rFonts w:ascii="Calibri" w:eastAsia="Calibri" w:hAnsi="Calibri" w:cs="Times New Roman"/>
        </w:rPr>
      </w:pPr>
      <w:r w:rsidRPr="00197BEB">
        <w:rPr>
          <w:rFonts w:ascii="Calibri" w:eastAsia="Calibri" w:hAnsi="Calibri" w:cs="Times New Roman"/>
        </w:rPr>
        <w:t>After all, this IS the commonality among several of these examples.</w:t>
      </w:r>
    </w:p>
    <w:p w:rsidR="00197BEB" w:rsidRPr="00197BEB" w:rsidRDefault="00197BEB" w:rsidP="00197BEB">
      <w:pPr>
        <w:numPr>
          <w:ilvl w:val="1"/>
          <w:numId w:val="20"/>
        </w:numPr>
        <w:contextualSpacing/>
        <w:rPr>
          <w:rFonts w:ascii="Calibri" w:eastAsia="Calibri" w:hAnsi="Calibri" w:cs="Times New Roman"/>
        </w:rPr>
      </w:pPr>
      <w:r w:rsidRPr="00197BEB">
        <w:rPr>
          <w:rFonts w:ascii="Calibri" w:eastAsia="Calibri" w:hAnsi="Calibri" w:cs="Times New Roman"/>
        </w:rPr>
        <w:t>This alone doesn’t answer the remarriage question.</w:t>
      </w:r>
    </w:p>
    <w:p w:rsidR="00197BEB" w:rsidRPr="00197BEB" w:rsidRDefault="00197BEB" w:rsidP="00197BEB">
      <w:pPr>
        <w:numPr>
          <w:ilvl w:val="2"/>
          <w:numId w:val="20"/>
        </w:numPr>
        <w:contextualSpacing/>
        <w:rPr>
          <w:rFonts w:ascii="Calibri" w:eastAsia="Calibri" w:hAnsi="Calibri" w:cs="Times New Roman"/>
        </w:rPr>
      </w:pPr>
      <w:r w:rsidRPr="00197BEB">
        <w:rPr>
          <w:rFonts w:ascii="Calibri" w:eastAsia="Calibri" w:hAnsi="Calibri" w:cs="Times New Roman"/>
        </w:rPr>
        <w:t>But remarriage is allowed if legitimate cause for divorce equals remarriage.</w:t>
      </w:r>
    </w:p>
    <w:p w:rsidR="00197BEB" w:rsidRPr="00197BEB" w:rsidRDefault="00197BEB" w:rsidP="00197BEB">
      <w:pPr>
        <w:numPr>
          <w:ilvl w:val="0"/>
          <w:numId w:val="20"/>
        </w:numPr>
        <w:contextualSpacing/>
        <w:rPr>
          <w:rFonts w:ascii="Calibri" w:eastAsia="Calibri" w:hAnsi="Calibri" w:cs="Times New Roman"/>
          <w:u w:val="single"/>
        </w:rPr>
      </w:pPr>
      <w:r w:rsidRPr="00197BEB">
        <w:rPr>
          <w:rFonts w:ascii="Calibri" w:eastAsia="Calibri" w:hAnsi="Calibri" w:cs="Times New Roman"/>
          <w:u w:val="single"/>
        </w:rPr>
        <w:t>THEREFORE, it’s a principle that must be obeyed with wisdom.</w:t>
      </w:r>
    </w:p>
    <w:p w:rsidR="00197BEB" w:rsidRPr="00197BEB" w:rsidRDefault="00197BEB" w:rsidP="00197BEB">
      <w:pPr>
        <w:numPr>
          <w:ilvl w:val="0"/>
          <w:numId w:val="20"/>
        </w:numPr>
        <w:contextualSpacing/>
        <w:rPr>
          <w:rFonts w:ascii="Calibri" w:eastAsia="Calibri" w:hAnsi="Calibri" w:cs="Times New Roman"/>
          <w:b/>
          <w:u w:val="single"/>
        </w:rPr>
      </w:pPr>
      <w:r w:rsidRPr="00197BEB">
        <w:rPr>
          <w:rFonts w:ascii="Calibri" w:eastAsia="Calibri" w:hAnsi="Calibri" w:cs="Times New Roman"/>
          <w:b/>
          <w:u w:val="single"/>
        </w:rPr>
        <w:t>Another argument for MY conclusion about exceptions</w:t>
      </w:r>
    </w:p>
    <w:p w:rsidR="00197BEB" w:rsidRPr="00197BEB" w:rsidRDefault="00197BEB" w:rsidP="00197BEB">
      <w:pPr>
        <w:numPr>
          <w:ilvl w:val="1"/>
          <w:numId w:val="20"/>
        </w:numPr>
        <w:contextualSpacing/>
        <w:rPr>
          <w:rFonts w:ascii="Calibri" w:eastAsia="Calibri" w:hAnsi="Calibri" w:cs="Times New Roman"/>
        </w:rPr>
      </w:pPr>
      <w:r w:rsidRPr="00197BEB">
        <w:rPr>
          <w:rFonts w:ascii="Calibri" w:eastAsia="Calibri" w:hAnsi="Calibri" w:cs="Times New Roman"/>
        </w:rPr>
        <w:t>Jesus’ instruction is BASED on getting the heart of marriage therefore we can evaluate this as a principle and not an unbending law; as Jesus does in the parallel topic of the Sabbath. (or calling someone a fool)</w:t>
      </w:r>
    </w:p>
    <w:p w:rsidR="00197BEB" w:rsidRPr="00197BEB" w:rsidRDefault="00197BEB" w:rsidP="00197BEB">
      <w:pPr>
        <w:numPr>
          <w:ilvl w:val="0"/>
          <w:numId w:val="20"/>
        </w:numPr>
        <w:spacing w:after="0"/>
        <w:contextualSpacing/>
        <w:rPr>
          <w:rFonts w:ascii="Calibri" w:eastAsia="Calibri" w:hAnsi="Calibri" w:cs="Times New Roman"/>
        </w:rPr>
      </w:pPr>
      <w:r w:rsidRPr="00197BEB">
        <w:rPr>
          <w:rFonts w:ascii="Calibri" w:eastAsia="Calibri" w:hAnsi="Calibri" w:cs="Times New Roman"/>
        </w:rPr>
        <w:t>His similar understanding of exceptions for life or health when understanding the heart of the Sabbath seems to indicate that there is at least room for considering the same sort of thing on the topic of marriage</w:t>
      </w:r>
    </w:p>
    <w:p w:rsidR="00197BEB" w:rsidRPr="00197BEB" w:rsidRDefault="00197BEB" w:rsidP="00197BEB">
      <w:pPr>
        <w:numPr>
          <w:ilvl w:val="1"/>
          <w:numId w:val="20"/>
        </w:numPr>
        <w:spacing w:after="0"/>
        <w:contextualSpacing/>
        <w:rPr>
          <w:rFonts w:ascii="Calibri" w:eastAsia="Calibri" w:hAnsi="Calibri" w:cs="Times New Roman"/>
        </w:rPr>
      </w:pPr>
      <w:r w:rsidRPr="00197BEB">
        <w:rPr>
          <w:rFonts w:ascii="Calibri" w:eastAsia="Calibri" w:hAnsi="Calibri" w:cs="Times New Roman"/>
        </w:rPr>
        <w:t>It’s consistent with Jesus’ teaching</w:t>
      </w:r>
    </w:p>
    <w:p w:rsidR="00197BEB" w:rsidRPr="00197BEB" w:rsidRDefault="00197BEB" w:rsidP="00197BEB">
      <w:pPr>
        <w:numPr>
          <w:ilvl w:val="1"/>
          <w:numId w:val="20"/>
        </w:numPr>
        <w:spacing w:after="0"/>
        <w:contextualSpacing/>
        <w:rPr>
          <w:rFonts w:ascii="Calibri" w:eastAsia="Calibri" w:hAnsi="Calibri" w:cs="Times New Roman"/>
        </w:rPr>
      </w:pPr>
      <w:r w:rsidRPr="00197BEB">
        <w:rPr>
          <w:rFonts w:ascii="Calibri" w:eastAsia="Calibri" w:hAnsi="Calibri" w:cs="Times New Roman"/>
        </w:rPr>
        <w:t xml:space="preserve">It’s consistent with OT </w:t>
      </w:r>
    </w:p>
    <w:p w:rsidR="00197BEB" w:rsidRPr="00197BEB" w:rsidRDefault="00197BEB" w:rsidP="00197BEB">
      <w:pPr>
        <w:numPr>
          <w:ilvl w:val="1"/>
          <w:numId w:val="20"/>
        </w:numPr>
        <w:spacing w:after="0"/>
        <w:contextualSpacing/>
        <w:rPr>
          <w:rFonts w:ascii="Calibri" w:eastAsia="Calibri" w:hAnsi="Calibri" w:cs="Times New Roman"/>
        </w:rPr>
      </w:pPr>
      <w:r w:rsidRPr="00197BEB">
        <w:rPr>
          <w:rFonts w:ascii="Calibri" w:eastAsia="Calibri" w:hAnsi="Calibri" w:cs="Times New Roman"/>
        </w:rPr>
        <w:t>It’s how Jews at the time applied general rules</w:t>
      </w:r>
      <w:r w:rsidRPr="00197BEB">
        <w:rPr>
          <w:rFonts w:ascii="Calibri" w:eastAsia="Calibri" w:hAnsi="Calibri" w:cs="Times New Roman"/>
        </w:rPr>
        <w:tab/>
      </w:r>
    </w:p>
    <w:p w:rsidR="00197BEB" w:rsidRPr="00197BEB" w:rsidRDefault="00197BEB" w:rsidP="00197BEB">
      <w:pPr>
        <w:numPr>
          <w:ilvl w:val="2"/>
          <w:numId w:val="20"/>
        </w:numPr>
        <w:spacing w:after="0"/>
        <w:contextualSpacing/>
        <w:rPr>
          <w:rFonts w:ascii="Calibri" w:eastAsia="Calibri" w:hAnsi="Calibri" w:cs="Times New Roman"/>
        </w:rPr>
      </w:pPr>
      <w:r w:rsidRPr="00197BEB">
        <w:rPr>
          <w:rFonts w:ascii="Calibri" w:eastAsia="Calibri" w:hAnsi="Calibri" w:cs="Times New Roman"/>
        </w:rPr>
        <w:t>I-B – they would have expected some situations to be exceptions</w:t>
      </w:r>
    </w:p>
    <w:p w:rsidR="00197BEB" w:rsidRPr="00197BEB" w:rsidRDefault="00197BEB" w:rsidP="00197BEB">
      <w:pPr>
        <w:numPr>
          <w:ilvl w:val="1"/>
          <w:numId w:val="20"/>
        </w:numPr>
        <w:spacing w:after="0"/>
        <w:contextualSpacing/>
        <w:rPr>
          <w:rFonts w:ascii="Calibri" w:eastAsia="Calibri" w:hAnsi="Calibri" w:cs="Times New Roman"/>
        </w:rPr>
      </w:pPr>
      <w:r w:rsidRPr="00197BEB">
        <w:rPr>
          <w:rFonts w:ascii="Calibri" w:eastAsia="Calibri" w:hAnsi="Calibri" w:cs="Times New Roman"/>
        </w:rPr>
        <w:t>It’s consistent with compassion</w:t>
      </w:r>
    </w:p>
    <w:p w:rsidR="00197BEB" w:rsidRPr="00197BEB" w:rsidRDefault="00197BEB" w:rsidP="00197BEB">
      <w:pPr>
        <w:numPr>
          <w:ilvl w:val="2"/>
          <w:numId w:val="20"/>
        </w:numPr>
        <w:spacing w:after="0"/>
        <w:contextualSpacing/>
        <w:rPr>
          <w:rFonts w:ascii="Calibri" w:eastAsia="Calibri" w:hAnsi="Calibri" w:cs="Times New Roman"/>
        </w:rPr>
      </w:pPr>
      <w:r w:rsidRPr="00197BEB">
        <w:rPr>
          <w:rFonts w:ascii="Calibri" w:eastAsia="Calibri" w:hAnsi="Calibri" w:cs="Times New Roman"/>
        </w:rPr>
        <w:t>Perhaps what Paul means by “not enslaved”</w:t>
      </w:r>
    </w:p>
    <w:p w:rsidR="00B803C8" w:rsidRDefault="00B803C8" w:rsidP="00B803C8"/>
    <w:p w:rsidR="00B803C8" w:rsidRDefault="00B803C8" w:rsidP="00B803C8">
      <w:r>
        <w:t>IF YOU DIVORCE FOR ABUSE OR EXTREME SITUATIONS CAN YOU GET REMARRIED?</w:t>
      </w:r>
    </w:p>
    <w:p w:rsidR="00197BEB" w:rsidRPr="00197BEB" w:rsidRDefault="00197BEB" w:rsidP="00197BEB">
      <w:pPr>
        <w:numPr>
          <w:ilvl w:val="0"/>
          <w:numId w:val="20"/>
        </w:numPr>
        <w:spacing w:after="0"/>
        <w:contextualSpacing/>
        <w:rPr>
          <w:rFonts w:ascii="Calibri" w:eastAsia="Calibri" w:hAnsi="Calibri" w:cs="Times New Roman"/>
        </w:rPr>
      </w:pPr>
      <w:r w:rsidRPr="00197BEB">
        <w:rPr>
          <w:rFonts w:ascii="Calibri" w:eastAsia="Calibri" w:hAnsi="Calibri" w:cs="Times New Roman"/>
        </w:rPr>
        <w:t>Can we extend this further… from separation to divorce and even remarriage?</w:t>
      </w:r>
    </w:p>
    <w:p w:rsidR="00197BEB" w:rsidRPr="00197BEB" w:rsidRDefault="00197BEB" w:rsidP="00197BEB">
      <w:pPr>
        <w:numPr>
          <w:ilvl w:val="1"/>
          <w:numId w:val="20"/>
        </w:numPr>
        <w:spacing w:after="0"/>
        <w:contextualSpacing/>
        <w:rPr>
          <w:rFonts w:ascii="Calibri" w:eastAsia="Calibri" w:hAnsi="Calibri" w:cs="Times New Roman"/>
        </w:rPr>
      </w:pPr>
      <w:r w:rsidRPr="00197BEB">
        <w:rPr>
          <w:rFonts w:ascii="Calibri" w:eastAsia="Calibri" w:hAnsi="Calibri" w:cs="Times New Roman"/>
        </w:rPr>
        <w:t xml:space="preserve">Possibilities </w:t>
      </w:r>
    </w:p>
    <w:p w:rsidR="00197BEB" w:rsidRPr="00197BEB" w:rsidRDefault="00197BEB" w:rsidP="00197BEB">
      <w:pPr>
        <w:numPr>
          <w:ilvl w:val="2"/>
          <w:numId w:val="20"/>
        </w:numPr>
        <w:spacing w:after="0"/>
        <w:contextualSpacing/>
        <w:rPr>
          <w:rFonts w:ascii="Calibri" w:eastAsia="Calibri" w:hAnsi="Calibri" w:cs="Times New Roman"/>
        </w:rPr>
      </w:pPr>
      <w:r w:rsidRPr="00197BEB">
        <w:rPr>
          <w:rFonts w:ascii="Calibri" w:eastAsia="Calibri" w:hAnsi="Calibri" w:cs="Times New Roman"/>
        </w:rPr>
        <w:t>1- abuse destroys the relationship like porneia does</w:t>
      </w:r>
    </w:p>
    <w:p w:rsidR="00197BEB" w:rsidRPr="00197BEB" w:rsidRDefault="00197BEB" w:rsidP="00197BEB">
      <w:pPr>
        <w:numPr>
          <w:ilvl w:val="3"/>
          <w:numId w:val="20"/>
        </w:numPr>
        <w:spacing w:after="0"/>
        <w:contextualSpacing/>
        <w:rPr>
          <w:rFonts w:ascii="Calibri" w:eastAsia="Calibri" w:hAnsi="Calibri" w:cs="Times New Roman"/>
        </w:rPr>
      </w:pPr>
      <w:r w:rsidRPr="00197BEB">
        <w:rPr>
          <w:rFonts w:ascii="Calibri" w:eastAsia="Calibri" w:hAnsi="Calibri" w:cs="Times New Roman"/>
        </w:rPr>
        <w:t xml:space="preserve">Keener </w:t>
      </w:r>
    </w:p>
    <w:p w:rsidR="00197BEB" w:rsidRPr="00197BEB" w:rsidRDefault="00197BEB" w:rsidP="00197BEB">
      <w:pPr>
        <w:numPr>
          <w:ilvl w:val="3"/>
          <w:numId w:val="20"/>
        </w:numPr>
        <w:spacing w:after="0"/>
        <w:contextualSpacing/>
        <w:rPr>
          <w:rFonts w:ascii="Calibri" w:eastAsia="Calibri" w:hAnsi="Calibri" w:cs="Times New Roman"/>
        </w:rPr>
      </w:pPr>
      <w:r w:rsidRPr="00197BEB">
        <w:rPr>
          <w:rFonts w:ascii="Calibri" w:eastAsia="Calibri" w:hAnsi="Calibri" w:cs="Times New Roman"/>
        </w:rPr>
        <w:t xml:space="preserve">Perhaps </w:t>
      </w:r>
    </w:p>
    <w:p w:rsidR="00197BEB" w:rsidRPr="00197BEB" w:rsidRDefault="00197BEB" w:rsidP="00197BEB">
      <w:pPr>
        <w:numPr>
          <w:ilvl w:val="2"/>
          <w:numId w:val="20"/>
        </w:numPr>
        <w:spacing w:after="0"/>
        <w:contextualSpacing/>
        <w:rPr>
          <w:rFonts w:ascii="Calibri" w:eastAsia="Calibri" w:hAnsi="Calibri" w:cs="Times New Roman"/>
        </w:rPr>
      </w:pPr>
      <w:r w:rsidRPr="00197BEB">
        <w:rPr>
          <w:rFonts w:ascii="Calibri" w:eastAsia="Calibri" w:hAnsi="Calibri" w:cs="Times New Roman"/>
        </w:rPr>
        <w:t>2- a valid reason for divorce = remarriage as an option</w:t>
      </w:r>
    </w:p>
    <w:p w:rsidR="00197BEB" w:rsidRPr="00197BEB" w:rsidRDefault="00197BEB" w:rsidP="00197BEB">
      <w:pPr>
        <w:numPr>
          <w:ilvl w:val="3"/>
          <w:numId w:val="20"/>
        </w:numPr>
        <w:spacing w:after="0"/>
        <w:contextualSpacing/>
        <w:rPr>
          <w:rFonts w:ascii="Calibri" w:eastAsia="Calibri" w:hAnsi="Calibri" w:cs="Times New Roman"/>
        </w:rPr>
      </w:pPr>
      <w:r w:rsidRPr="00197BEB">
        <w:rPr>
          <w:rFonts w:ascii="Calibri" w:eastAsia="Calibri" w:hAnsi="Calibri" w:cs="Times New Roman"/>
        </w:rPr>
        <w:t>yes</w:t>
      </w:r>
    </w:p>
    <w:p w:rsidR="00197BEB" w:rsidRPr="00197BEB" w:rsidRDefault="00197BEB" w:rsidP="00197BEB">
      <w:pPr>
        <w:numPr>
          <w:ilvl w:val="2"/>
          <w:numId w:val="20"/>
        </w:numPr>
        <w:spacing w:after="0"/>
        <w:contextualSpacing/>
        <w:rPr>
          <w:rFonts w:ascii="Calibri" w:eastAsia="Calibri" w:hAnsi="Calibri" w:cs="Times New Roman"/>
        </w:rPr>
      </w:pPr>
      <w:r w:rsidRPr="00197BEB">
        <w:rPr>
          <w:rFonts w:ascii="Calibri" w:eastAsia="Calibri" w:hAnsi="Calibri" w:cs="Times New Roman"/>
        </w:rPr>
        <w:t xml:space="preserve">3- the abuse is equivalent to the 1 </w:t>
      </w:r>
      <w:proofErr w:type="spellStart"/>
      <w:r w:rsidRPr="00197BEB">
        <w:rPr>
          <w:rFonts w:ascii="Calibri" w:eastAsia="Calibri" w:hAnsi="Calibri" w:cs="Times New Roman"/>
        </w:rPr>
        <w:t>Cor</w:t>
      </w:r>
      <w:proofErr w:type="spellEnd"/>
      <w:r w:rsidRPr="00197BEB">
        <w:rPr>
          <w:rFonts w:ascii="Calibri" w:eastAsia="Calibri" w:hAnsi="Calibri" w:cs="Times New Roman"/>
        </w:rPr>
        <w:t xml:space="preserve"> 7:15 situation</w:t>
      </w:r>
    </w:p>
    <w:p w:rsidR="00197BEB" w:rsidRPr="00197BEB" w:rsidRDefault="00197BEB" w:rsidP="00197BEB">
      <w:pPr>
        <w:numPr>
          <w:ilvl w:val="3"/>
          <w:numId w:val="20"/>
        </w:numPr>
        <w:spacing w:after="0"/>
        <w:contextualSpacing/>
        <w:rPr>
          <w:rFonts w:ascii="Calibri" w:eastAsia="Calibri" w:hAnsi="Calibri" w:cs="Times New Roman"/>
        </w:rPr>
      </w:pPr>
      <w:r w:rsidRPr="00197BEB">
        <w:rPr>
          <w:rFonts w:ascii="Calibri" w:eastAsia="Calibri" w:hAnsi="Calibri" w:cs="Times New Roman"/>
        </w:rPr>
        <w:lastRenderedPageBreak/>
        <w:t>Why?</w:t>
      </w:r>
    </w:p>
    <w:p w:rsidR="00197BEB" w:rsidRPr="00197BEB" w:rsidRDefault="00197BEB" w:rsidP="00197BEB">
      <w:pPr>
        <w:numPr>
          <w:ilvl w:val="4"/>
          <w:numId w:val="20"/>
        </w:numPr>
        <w:spacing w:after="0"/>
        <w:contextualSpacing/>
        <w:rPr>
          <w:rFonts w:ascii="Calibri" w:eastAsia="Calibri" w:hAnsi="Calibri" w:cs="Times New Roman"/>
        </w:rPr>
      </w:pPr>
      <w:r w:rsidRPr="00197BEB">
        <w:rPr>
          <w:rFonts w:ascii="Calibri" w:eastAsia="Calibri" w:hAnsi="Calibri" w:cs="Times New Roman"/>
        </w:rPr>
        <w:t>1- the separation is actually caused by the abuser. They are the one unwilling to dwell with you because they drove you away for safety</w:t>
      </w:r>
    </w:p>
    <w:p w:rsidR="00197BEB" w:rsidRPr="00197BEB" w:rsidRDefault="00197BEB" w:rsidP="00197BEB">
      <w:pPr>
        <w:numPr>
          <w:ilvl w:val="4"/>
          <w:numId w:val="20"/>
        </w:numPr>
        <w:spacing w:after="0"/>
        <w:contextualSpacing/>
        <w:rPr>
          <w:rFonts w:ascii="Calibri" w:eastAsia="Calibri" w:hAnsi="Calibri" w:cs="Times New Roman"/>
        </w:rPr>
      </w:pPr>
      <w:r w:rsidRPr="00197BEB">
        <w:rPr>
          <w:rFonts w:ascii="Calibri" w:eastAsia="Calibri" w:hAnsi="Calibri" w:cs="Times New Roman"/>
        </w:rPr>
        <w:t xml:space="preserve">2- if they won’t hear Jesus or the church they can be treated as an unbeliever </w:t>
      </w:r>
    </w:p>
    <w:p w:rsidR="00197BEB" w:rsidRDefault="00197BEB" w:rsidP="00197BEB">
      <w:pPr>
        <w:numPr>
          <w:ilvl w:val="3"/>
          <w:numId w:val="20"/>
        </w:numPr>
        <w:spacing w:after="0"/>
        <w:contextualSpacing/>
        <w:rPr>
          <w:rFonts w:ascii="Calibri" w:eastAsia="Calibri" w:hAnsi="Calibri" w:cs="Times New Roman"/>
        </w:rPr>
      </w:pPr>
      <w:r w:rsidRPr="00197BEB">
        <w:rPr>
          <w:rFonts w:ascii="Calibri" w:eastAsia="Calibri" w:hAnsi="Calibri" w:cs="Times New Roman"/>
        </w:rPr>
        <w:t>Applies to anyone driving their spouse away through extreme behavior</w:t>
      </w:r>
    </w:p>
    <w:p w:rsidR="005655CA" w:rsidRPr="00281F97" w:rsidRDefault="00281F97" w:rsidP="00281F97">
      <w:pPr>
        <w:numPr>
          <w:ilvl w:val="3"/>
          <w:numId w:val="20"/>
        </w:numPr>
        <w:spacing w:after="0"/>
        <w:rPr>
          <w:rFonts w:ascii="Calibri" w:eastAsia="Calibri" w:hAnsi="Calibri" w:cs="Times New Roman"/>
          <w:b/>
        </w:rPr>
      </w:pPr>
      <w:r w:rsidRPr="00281F97">
        <w:rPr>
          <w:rFonts w:ascii="Calibri" w:eastAsia="Calibri" w:hAnsi="Calibri" w:cs="Times New Roman"/>
          <w:b/>
        </w:rPr>
        <w:t xml:space="preserve">1 Timothy 5:8 (ESV) </w:t>
      </w:r>
      <w:r w:rsidR="005655CA" w:rsidRPr="00281F97">
        <w:rPr>
          <w:rFonts w:ascii="Calibri" w:eastAsia="Calibri" w:hAnsi="Calibri" w:cs="Times New Roman"/>
          <w:b/>
          <w:vertAlign w:val="superscript"/>
          <w:lang w:val="en"/>
        </w:rPr>
        <w:t>8</w:t>
      </w:r>
      <w:r w:rsidR="005655CA" w:rsidRPr="00281F97">
        <w:rPr>
          <w:rFonts w:ascii="Calibri" w:eastAsia="Calibri" w:hAnsi="Calibri" w:cs="Times New Roman"/>
          <w:b/>
        </w:rPr>
        <w:t xml:space="preserve">But if anyone does not provide for his relatives, and especially for members of his household, he has denied the faith and is worse than an unbeliever. </w:t>
      </w:r>
    </w:p>
    <w:p w:rsidR="00281F97" w:rsidRPr="00281F97" w:rsidRDefault="00281F97" w:rsidP="00281F97">
      <w:pPr>
        <w:numPr>
          <w:ilvl w:val="4"/>
          <w:numId w:val="20"/>
        </w:numPr>
        <w:spacing w:after="0"/>
        <w:contextualSpacing/>
        <w:rPr>
          <w:rFonts w:ascii="Calibri" w:eastAsia="Calibri" w:hAnsi="Calibri" w:cs="Times New Roman"/>
        </w:rPr>
      </w:pPr>
      <w:r w:rsidRPr="00281F97">
        <w:rPr>
          <w:rFonts w:ascii="Calibri" w:eastAsia="Calibri" w:hAnsi="Calibri" w:cs="Times New Roman"/>
        </w:rPr>
        <w:t xml:space="preserve">Refusal to provide (financial abuse) </w:t>
      </w:r>
    </w:p>
    <w:p w:rsidR="00281F97" w:rsidRPr="00281F97" w:rsidRDefault="00281F97" w:rsidP="00281F97">
      <w:pPr>
        <w:numPr>
          <w:ilvl w:val="4"/>
          <w:numId w:val="20"/>
        </w:numPr>
        <w:spacing w:after="0"/>
        <w:contextualSpacing/>
        <w:rPr>
          <w:rFonts w:ascii="Calibri" w:eastAsia="Calibri" w:hAnsi="Calibri" w:cs="Times New Roman"/>
        </w:rPr>
      </w:pPr>
      <w:r w:rsidRPr="00281F97">
        <w:rPr>
          <w:rFonts w:ascii="Calibri" w:eastAsia="Calibri" w:hAnsi="Calibri" w:cs="Times New Roman"/>
        </w:rPr>
        <w:t>This must apply to abuse just as much</w:t>
      </w:r>
    </w:p>
    <w:p w:rsidR="00197BEB" w:rsidRPr="00197BEB" w:rsidRDefault="00197BEB" w:rsidP="00197BEB">
      <w:pPr>
        <w:numPr>
          <w:ilvl w:val="2"/>
          <w:numId w:val="20"/>
        </w:numPr>
        <w:spacing w:after="0"/>
        <w:contextualSpacing/>
        <w:rPr>
          <w:rFonts w:ascii="Calibri" w:eastAsia="Calibri" w:hAnsi="Calibri" w:cs="Times New Roman"/>
          <w:u w:val="single"/>
        </w:rPr>
      </w:pPr>
      <w:r w:rsidRPr="00197BEB">
        <w:rPr>
          <w:rFonts w:ascii="Calibri" w:eastAsia="Calibri" w:hAnsi="Calibri" w:cs="Times New Roman"/>
          <w:u w:val="single"/>
        </w:rPr>
        <w:t>PRINCIPLE:</w:t>
      </w:r>
    </w:p>
    <w:p w:rsidR="00197BEB" w:rsidRPr="00197BEB" w:rsidRDefault="00EA264D" w:rsidP="00197BEB">
      <w:pPr>
        <w:numPr>
          <w:ilvl w:val="3"/>
          <w:numId w:val="20"/>
        </w:numPr>
        <w:spacing w:after="0"/>
        <w:contextualSpacing/>
        <w:rPr>
          <w:rFonts w:ascii="Calibri" w:eastAsia="Calibri" w:hAnsi="Calibri" w:cs="Times New Roman"/>
        </w:rPr>
      </w:pPr>
      <w:r>
        <w:rPr>
          <w:rFonts w:ascii="Calibri" w:eastAsia="Calibri" w:hAnsi="Calibri" w:cs="Times New Roman"/>
          <w:b/>
        </w:rPr>
        <w:t xml:space="preserve">14. </w:t>
      </w:r>
      <w:r w:rsidR="00197BEB" w:rsidRPr="00197BEB">
        <w:rPr>
          <w:rFonts w:ascii="Calibri" w:eastAsia="Calibri" w:hAnsi="Calibri" w:cs="Times New Roman"/>
          <w:b/>
        </w:rPr>
        <w:t>ANY behavior causing proper separation can, if reconciliation is refused by the offender</w:t>
      </w:r>
      <w:r w:rsidR="009C3DA8">
        <w:rPr>
          <w:rFonts w:ascii="Calibri" w:eastAsia="Calibri" w:hAnsi="Calibri" w:cs="Times New Roman"/>
          <w:b/>
        </w:rPr>
        <w:t>’</w:t>
      </w:r>
      <w:r w:rsidR="00197BEB" w:rsidRPr="00197BEB">
        <w:rPr>
          <w:rFonts w:ascii="Calibri" w:eastAsia="Calibri" w:hAnsi="Calibri" w:cs="Times New Roman"/>
          <w:b/>
        </w:rPr>
        <w:t>s continued acts, properly lea</w:t>
      </w:r>
      <w:r w:rsidR="009C3DA8">
        <w:rPr>
          <w:rFonts w:ascii="Calibri" w:eastAsia="Calibri" w:hAnsi="Calibri" w:cs="Times New Roman"/>
          <w:b/>
        </w:rPr>
        <w:t>d to divorce because this is, in</w:t>
      </w:r>
      <w:r w:rsidR="00197BEB" w:rsidRPr="00197BEB">
        <w:rPr>
          <w:rFonts w:ascii="Calibri" w:eastAsia="Calibri" w:hAnsi="Calibri" w:cs="Times New Roman"/>
          <w:b/>
        </w:rPr>
        <w:t xml:space="preserve"> effect, the same as the 1 </w:t>
      </w:r>
      <w:proofErr w:type="spellStart"/>
      <w:r w:rsidR="00197BEB" w:rsidRPr="00197BEB">
        <w:rPr>
          <w:rFonts w:ascii="Calibri" w:eastAsia="Calibri" w:hAnsi="Calibri" w:cs="Times New Roman"/>
          <w:b/>
        </w:rPr>
        <w:t>Cor</w:t>
      </w:r>
      <w:proofErr w:type="spellEnd"/>
      <w:r w:rsidR="00197BEB" w:rsidRPr="00197BEB">
        <w:rPr>
          <w:rFonts w:ascii="Calibri" w:eastAsia="Calibri" w:hAnsi="Calibri" w:cs="Times New Roman"/>
          <w:b/>
        </w:rPr>
        <w:t xml:space="preserve"> 7:15 scenario</w:t>
      </w:r>
      <w:r w:rsidR="00197BEB" w:rsidRPr="00197BEB">
        <w:rPr>
          <w:rFonts w:ascii="Calibri" w:eastAsia="Calibri" w:hAnsi="Calibri" w:cs="Times New Roman"/>
        </w:rPr>
        <w:t>.</w:t>
      </w:r>
    </w:p>
    <w:p w:rsidR="00197BEB" w:rsidRPr="00197BEB" w:rsidRDefault="00197BEB" w:rsidP="00197BEB">
      <w:pPr>
        <w:numPr>
          <w:ilvl w:val="4"/>
          <w:numId w:val="20"/>
        </w:numPr>
        <w:spacing w:after="0"/>
        <w:contextualSpacing/>
        <w:rPr>
          <w:rFonts w:ascii="Calibri" w:eastAsia="Calibri" w:hAnsi="Calibri" w:cs="Times New Roman"/>
        </w:rPr>
      </w:pPr>
      <w:r w:rsidRPr="00197BEB">
        <w:rPr>
          <w:rFonts w:ascii="Calibri" w:eastAsia="Calibri" w:hAnsi="Calibri" w:cs="Times New Roman"/>
        </w:rPr>
        <w:t>Because the moral guilt of the separation is on THEM, not you</w:t>
      </w:r>
    </w:p>
    <w:p w:rsidR="00197BEB" w:rsidRDefault="00197BEB" w:rsidP="00197BEB">
      <w:pPr>
        <w:spacing w:after="0"/>
        <w:rPr>
          <w:rFonts w:ascii="Calibri" w:eastAsia="Calibri" w:hAnsi="Calibri" w:cs="Times New Roman"/>
        </w:rPr>
      </w:pPr>
    </w:p>
    <w:p w:rsidR="005655CA" w:rsidRPr="00197BEB" w:rsidRDefault="005655CA" w:rsidP="005655CA">
      <w:pPr>
        <w:numPr>
          <w:ilvl w:val="0"/>
          <w:numId w:val="20"/>
        </w:numPr>
        <w:spacing w:after="0"/>
        <w:contextualSpacing/>
        <w:rPr>
          <w:rFonts w:ascii="Calibri" w:eastAsia="Calibri" w:hAnsi="Calibri" w:cs="Times New Roman"/>
        </w:rPr>
      </w:pPr>
      <w:r w:rsidRPr="00197BEB">
        <w:rPr>
          <w:rFonts w:ascii="Calibri" w:eastAsia="Calibri" w:hAnsi="Calibri" w:cs="Times New Roman"/>
        </w:rPr>
        <w:t xml:space="preserve">Other quick insights from 1 </w:t>
      </w:r>
      <w:proofErr w:type="spellStart"/>
      <w:r w:rsidRPr="00197BEB">
        <w:rPr>
          <w:rFonts w:ascii="Calibri" w:eastAsia="Calibri" w:hAnsi="Calibri" w:cs="Times New Roman"/>
        </w:rPr>
        <w:t>Cor</w:t>
      </w:r>
      <w:proofErr w:type="spellEnd"/>
      <w:r w:rsidRPr="00197BEB">
        <w:rPr>
          <w:rFonts w:ascii="Calibri" w:eastAsia="Calibri" w:hAnsi="Calibri" w:cs="Times New Roman"/>
        </w:rPr>
        <w:t xml:space="preserve"> 7</w:t>
      </w:r>
    </w:p>
    <w:p w:rsidR="005655CA" w:rsidRPr="005655CA" w:rsidRDefault="005655CA" w:rsidP="005655CA">
      <w:pPr>
        <w:numPr>
          <w:ilvl w:val="0"/>
          <w:numId w:val="20"/>
        </w:numPr>
        <w:contextualSpacing/>
        <w:rPr>
          <w:rFonts w:ascii="Calibri" w:eastAsia="Calibri" w:hAnsi="Calibri" w:cs="Times New Roman"/>
          <w:b/>
        </w:rPr>
      </w:pPr>
      <w:r w:rsidRPr="005655CA">
        <w:rPr>
          <w:rFonts w:ascii="Calibri" w:eastAsia="Calibri" w:hAnsi="Calibri" w:cs="Times New Roman"/>
          <w:b/>
        </w:rPr>
        <w:t xml:space="preserve">1 Corinthians 7:17–40 (ESV) </w:t>
      </w:r>
      <w:r w:rsidRPr="005655CA">
        <w:rPr>
          <w:rFonts w:ascii="Calibri" w:eastAsia="Calibri" w:hAnsi="Calibri" w:cs="Times New Roman"/>
          <w:b/>
          <w:vertAlign w:val="superscript"/>
          <w:lang w:val="en"/>
        </w:rPr>
        <w:t>17</w:t>
      </w:r>
      <w:r w:rsidRPr="005655CA">
        <w:rPr>
          <w:rFonts w:ascii="Calibri" w:eastAsia="Calibri" w:hAnsi="Calibri" w:cs="Times New Roman"/>
          <w:b/>
        </w:rPr>
        <w:t xml:space="preserve">Only let each person lead the life that the Lord has assigned to him, and to which God has called him. This is my rule in all the churches. </w:t>
      </w:r>
      <w:r w:rsidRPr="005655CA">
        <w:rPr>
          <w:rFonts w:ascii="Calibri" w:eastAsia="Calibri" w:hAnsi="Calibri" w:cs="Times New Roman"/>
          <w:b/>
          <w:vertAlign w:val="superscript"/>
          <w:lang w:val="en"/>
        </w:rPr>
        <w:t>18</w:t>
      </w:r>
      <w:r w:rsidRPr="005655CA">
        <w:rPr>
          <w:rFonts w:ascii="Calibri" w:eastAsia="Calibri" w:hAnsi="Calibri" w:cs="Times New Roman"/>
          <w:b/>
        </w:rPr>
        <w:t xml:space="preserve">Was anyone at the time of his call already circumcised? Let him not seek to remove the marks of circumcision. Was anyone at the time of his call uncircumcised? Let him not seek circumcision. </w:t>
      </w:r>
      <w:r w:rsidRPr="005655CA">
        <w:rPr>
          <w:rFonts w:ascii="Calibri" w:eastAsia="Calibri" w:hAnsi="Calibri" w:cs="Times New Roman"/>
          <w:b/>
          <w:vertAlign w:val="superscript"/>
          <w:lang w:val="en"/>
        </w:rPr>
        <w:t>19</w:t>
      </w:r>
      <w:r w:rsidRPr="005655CA">
        <w:rPr>
          <w:rFonts w:ascii="Calibri" w:eastAsia="Calibri" w:hAnsi="Calibri" w:cs="Times New Roman"/>
          <w:b/>
        </w:rPr>
        <w:t xml:space="preserve">For neither circumcision counts for anything nor uncircumcision, but keeping the commandments of God. </w:t>
      </w:r>
      <w:r w:rsidRPr="005655CA">
        <w:rPr>
          <w:rFonts w:ascii="Calibri" w:eastAsia="Calibri" w:hAnsi="Calibri" w:cs="Times New Roman"/>
          <w:b/>
          <w:vertAlign w:val="superscript"/>
          <w:lang w:val="en"/>
        </w:rPr>
        <w:t>20</w:t>
      </w:r>
      <w:r w:rsidRPr="005655CA">
        <w:rPr>
          <w:rFonts w:ascii="Calibri" w:eastAsia="Calibri" w:hAnsi="Calibri" w:cs="Times New Roman"/>
          <w:b/>
        </w:rPr>
        <w:t xml:space="preserve">Each one should remain in the condition in which he was called. </w:t>
      </w:r>
      <w:r w:rsidRPr="005655CA">
        <w:rPr>
          <w:rFonts w:ascii="Calibri" w:eastAsia="Calibri" w:hAnsi="Calibri" w:cs="Times New Roman"/>
          <w:b/>
          <w:vertAlign w:val="superscript"/>
          <w:lang w:val="en"/>
        </w:rPr>
        <w:t>21</w:t>
      </w:r>
      <w:r w:rsidRPr="005655CA">
        <w:rPr>
          <w:rFonts w:ascii="Calibri" w:eastAsia="Calibri" w:hAnsi="Calibri" w:cs="Times New Roman"/>
          <w:b/>
        </w:rPr>
        <w:t xml:space="preserve">Were you a bondservant when called? Do not be concerned about it. (But if you can gain your freedom, avail yourself of the opportunity.) </w:t>
      </w:r>
      <w:r w:rsidRPr="005655CA">
        <w:rPr>
          <w:rFonts w:ascii="Calibri" w:eastAsia="Calibri" w:hAnsi="Calibri" w:cs="Times New Roman"/>
          <w:b/>
          <w:vertAlign w:val="superscript"/>
          <w:lang w:val="en"/>
        </w:rPr>
        <w:t>22</w:t>
      </w:r>
      <w:r w:rsidRPr="005655CA">
        <w:rPr>
          <w:rFonts w:ascii="Calibri" w:eastAsia="Calibri" w:hAnsi="Calibri" w:cs="Times New Roman"/>
          <w:b/>
        </w:rPr>
        <w:t xml:space="preserve">For he who was called in the Lord as a bondservant is a freedman of the Lord. </w:t>
      </w:r>
      <w:proofErr w:type="gramStart"/>
      <w:r w:rsidRPr="005655CA">
        <w:rPr>
          <w:rFonts w:ascii="Calibri" w:eastAsia="Calibri" w:hAnsi="Calibri" w:cs="Times New Roman"/>
          <w:b/>
        </w:rPr>
        <w:t>Likewise</w:t>
      </w:r>
      <w:proofErr w:type="gramEnd"/>
      <w:r w:rsidRPr="005655CA">
        <w:rPr>
          <w:rFonts w:ascii="Calibri" w:eastAsia="Calibri" w:hAnsi="Calibri" w:cs="Times New Roman"/>
          <w:b/>
        </w:rPr>
        <w:t xml:space="preserve"> he who was free when called is a bondservant of Christ. </w:t>
      </w:r>
      <w:r w:rsidRPr="005655CA">
        <w:rPr>
          <w:rFonts w:ascii="Calibri" w:eastAsia="Calibri" w:hAnsi="Calibri" w:cs="Times New Roman"/>
          <w:b/>
          <w:vertAlign w:val="superscript"/>
          <w:lang w:val="en"/>
        </w:rPr>
        <w:t>23</w:t>
      </w:r>
      <w:r w:rsidRPr="005655CA">
        <w:rPr>
          <w:rFonts w:ascii="Calibri" w:eastAsia="Calibri" w:hAnsi="Calibri" w:cs="Times New Roman"/>
          <w:b/>
        </w:rPr>
        <w:t xml:space="preserve">You were bought with a price; do not become bondservants of men. </w:t>
      </w:r>
    </w:p>
    <w:p w:rsidR="005655CA" w:rsidRPr="00197BEB" w:rsidRDefault="005655CA" w:rsidP="005655CA">
      <w:pPr>
        <w:numPr>
          <w:ilvl w:val="1"/>
          <w:numId w:val="20"/>
        </w:numPr>
        <w:contextualSpacing/>
        <w:rPr>
          <w:rFonts w:ascii="Calibri" w:eastAsia="Calibri" w:hAnsi="Calibri" w:cs="Times New Roman"/>
        </w:rPr>
      </w:pPr>
      <w:r w:rsidRPr="00197BEB">
        <w:rPr>
          <w:rFonts w:ascii="Calibri" w:eastAsia="Calibri" w:hAnsi="Calibri" w:cs="Times New Roman"/>
        </w:rPr>
        <w:t xml:space="preserve">Quickly – contentment </w:t>
      </w:r>
    </w:p>
    <w:p w:rsidR="005655CA" w:rsidRPr="005655CA" w:rsidRDefault="005655CA" w:rsidP="005655CA">
      <w:pPr>
        <w:numPr>
          <w:ilvl w:val="0"/>
          <w:numId w:val="20"/>
        </w:numPr>
        <w:contextualSpacing/>
        <w:rPr>
          <w:rFonts w:ascii="Calibri" w:eastAsia="Calibri" w:hAnsi="Calibri" w:cs="Times New Roman"/>
          <w:b/>
        </w:rPr>
      </w:pPr>
      <w:r w:rsidRPr="005655CA">
        <w:rPr>
          <w:rFonts w:ascii="Calibri" w:eastAsia="Calibri" w:hAnsi="Calibri" w:cs="Times New Roman"/>
          <w:b/>
          <w:vertAlign w:val="superscript"/>
          <w:lang w:val="en"/>
        </w:rPr>
        <w:t>24</w:t>
      </w:r>
      <w:r w:rsidRPr="005655CA">
        <w:rPr>
          <w:rFonts w:ascii="Calibri" w:eastAsia="Calibri" w:hAnsi="Calibri" w:cs="Times New Roman"/>
          <w:b/>
        </w:rPr>
        <w:t xml:space="preserve">So, brothers, in whatever condition each was called, there let him remain with God. </w:t>
      </w:r>
      <w:r w:rsidRPr="005655CA">
        <w:rPr>
          <w:rFonts w:ascii="Calibri" w:eastAsia="Calibri" w:hAnsi="Calibri" w:cs="Times New Roman"/>
          <w:b/>
          <w:vertAlign w:val="superscript"/>
          <w:lang w:val="en"/>
        </w:rPr>
        <w:t>25</w:t>
      </w:r>
      <w:r w:rsidRPr="005655CA">
        <w:rPr>
          <w:rFonts w:ascii="Calibri" w:eastAsia="Calibri" w:hAnsi="Calibri" w:cs="Times New Roman"/>
          <w:b/>
        </w:rPr>
        <w:t xml:space="preserve">Now concerning the betrothed, I have no command from the Lord, but I give my judgment as one who by the Lord’s mercy is trustworthy. </w:t>
      </w:r>
      <w:r w:rsidRPr="005655CA">
        <w:rPr>
          <w:rFonts w:ascii="Calibri" w:eastAsia="Calibri" w:hAnsi="Calibri" w:cs="Times New Roman"/>
          <w:b/>
          <w:vertAlign w:val="superscript"/>
          <w:lang w:val="en"/>
        </w:rPr>
        <w:t>26</w:t>
      </w:r>
      <w:r w:rsidRPr="005655CA">
        <w:rPr>
          <w:rFonts w:ascii="Calibri" w:eastAsia="Calibri" w:hAnsi="Calibri" w:cs="Times New Roman"/>
          <w:b/>
        </w:rPr>
        <w:t>I think that in view of the present distress it is good for a person to remain as he is.</w:t>
      </w:r>
    </w:p>
    <w:p w:rsidR="005655CA" w:rsidRPr="00197BEB" w:rsidRDefault="005655CA" w:rsidP="005655CA">
      <w:pPr>
        <w:numPr>
          <w:ilvl w:val="1"/>
          <w:numId w:val="20"/>
        </w:numPr>
        <w:contextualSpacing/>
        <w:rPr>
          <w:rFonts w:ascii="Calibri" w:eastAsia="Calibri" w:hAnsi="Calibri" w:cs="Times New Roman"/>
        </w:rPr>
      </w:pPr>
      <w:r w:rsidRPr="00197BEB">
        <w:rPr>
          <w:rFonts w:ascii="Calibri" w:eastAsia="Calibri" w:hAnsi="Calibri" w:cs="Times New Roman"/>
        </w:rPr>
        <w:t xml:space="preserve">Famine </w:t>
      </w:r>
    </w:p>
    <w:p w:rsidR="005655CA" w:rsidRPr="00197BEB" w:rsidRDefault="005655CA" w:rsidP="005655CA">
      <w:pPr>
        <w:numPr>
          <w:ilvl w:val="2"/>
          <w:numId w:val="20"/>
        </w:numPr>
        <w:contextualSpacing/>
        <w:rPr>
          <w:rFonts w:ascii="Calibri" w:eastAsia="Calibri" w:hAnsi="Calibri" w:cs="Times New Roman"/>
        </w:rPr>
      </w:pPr>
      <w:r w:rsidRPr="00197BEB">
        <w:rPr>
          <w:rFonts w:ascii="Calibri" w:eastAsia="Calibri" w:hAnsi="Calibri" w:cs="Times New Roman"/>
        </w:rPr>
        <w:t xml:space="preserve">Good, not necessary </w:t>
      </w:r>
    </w:p>
    <w:p w:rsidR="005655CA" w:rsidRPr="005655CA" w:rsidRDefault="005655CA" w:rsidP="005655CA">
      <w:pPr>
        <w:numPr>
          <w:ilvl w:val="0"/>
          <w:numId w:val="20"/>
        </w:numPr>
        <w:contextualSpacing/>
        <w:rPr>
          <w:rFonts w:ascii="Calibri" w:eastAsia="Calibri" w:hAnsi="Calibri" w:cs="Times New Roman"/>
          <w:b/>
        </w:rPr>
      </w:pPr>
      <w:r w:rsidRPr="005655CA">
        <w:rPr>
          <w:rFonts w:ascii="Calibri" w:eastAsia="Calibri" w:hAnsi="Calibri" w:cs="Times New Roman"/>
          <w:b/>
          <w:vertAlign w:val="superscript"/>
          <w:lang w:val="en"/>
        </w:rPr>
        <w:t>27</w:t>
      </w:r>
      <w:r w:rsidRPr="005655CA">
        <w:rPr>
          <w:rFonts w:ascii="Calibri" w:eastAsia="Calibri" w:hAnsi="Calibri" w:cs="Times New Roman"/>
          <w:b/>
        </w:rPr>
        <w:t xml:space="preserve">Are you bound to a wife? Do not seek to be free. Are you free from a wife? Do not seek a wife. </w:t>
      </w:r>
      <w:r w:rsidRPr="005655CA">
        <w:rPr>
          <w:rFonts w:ascii="Calibri" w:eastAsia="Calibri" w:hAnsi="Calibri" w:cs="Times New Roman"/>
          <w:b/>
          <w:vertAlign w:val="superscript"/>
          <w:lang w:val="en"/>
        </w:rPr>
        <w:t>28</w:t>
      </w:r>
      <w:r w:rsidRPr="005655CA">
        <w:rPr>
          <w:rFonts w:ascii="Calibri" w:eastAsia="Calibri" w:hAnsi="Calibri" w:cs="Times New Roman"/>
          <w:b/>
        </w:rPr>
        <w:t xml:space="preserve">But if you do marry, you have not sinned, and if a betrothed woman marries, she has not sinned. Yet those who marry will have worldly troubles, and I would spare you that. </w:t>
      </w:r>
    </w:p>
    <w:p w:rsidR="005655CA" w:rsidRPr="00197BEB" w:rsidRDefault="005655CA" w:rsidP="005655CA">
      <w:pPr>
        <w:numPr>
          <w:ilvl w:val="1"/>
          <w:numId w:val="20"/>
        </w:numPr>
        <w:contextualSpacing/>
        <w:rPr>
          <w:rFonts w:ascii="Calibri" w:eastAsia="Calibri" w:hAnsi="Calibri" w:cs="Times New Roman"/>
        </w:rPr>
      </w:pPr>
      <w:r w:rsidRPr="00197BEB">
        <w:rPr>
          <w:rFonts w:ascii="Calibri" w:eastAsia="Calibri" w:hAnsi="Calibri" w:cs="Times New Roman"/>
        </w:rPr>
        <w:t>What is meant by “free”</w:t>
      </w:r>
    </w:p>
    <w:p w:rsidR="005655CA" w:rsidRPr="00197BEB" w:rsidRDefault="005655CA" w:rsidP="005655CA">
      <w:pPr>
        <w:numPr>
          <w:ilvl w:val="2"/>
          <w:numId w:val="20"/>
        </w:numPr>
        <w:contextualSpacing/>
        <w:rPr>
          <w:rFonts w:ascii="Calibri" w:eastAsia="Calibri" w:hAnsi="Calibri" w:cs="Times New Roman"/>
        </w:rPr>
      </w:pPr>
      <w:r w:rsidRPr="00197BEB">
        <w:rPr>
          <w:rFonts w:ascii="Calibri" w:eastAsia="Calibri" w:hAnsi="Calibri" w:cs="Times New Roman"/>
        </w:rPr>
        <w:t>It matters - Vs 28 “if you do marry you have not sinned”</w:t>
      </w:r>
    </w:p>
    <w:p w:rsidR="005655CA" w:rsidRPr="00197BEB" w:rsidRDefault="005655CA" w:rsidP="005655CA">
      <w:pPr>
        <w:numPr>
          <w:ilvl w:val="2"/>
          <w:numId w:val="20"/>
        </w:numPr>
        <w:contextualSpacing/>
        <w:rPr>
          <w:rFonts w:ascii="Calibri" w:eastAsia="Calibri" w:hAnsi="Calibri" w:cs="Times New Roman"/>
        </w:rPr>
      </w:pPr>
      <w:r w:rsidRPr="00197BEB">
        <w:rPr>
          <w:rFonts w:ascii="Calibri" w:eastAsia="Calibri" w:hAnsi="Calibri" w:cs="Times New Roman"/>
        </w:rPr>
        <w:t>Options</w:t>
      </w:r>
    </w:p>
    <w:p w:rsidR="005655CA" w:rsidRPr="00197BEB" w:rsidRDefault="005655CA" w:rsidP="005655CA">
      <w:pPr>
        <w:numPr>
          <w:ilvl w:val="3"/>
          <w:numId w:val="20"/>
        </w:numPr>
        <w:contextualSpacing/>
        <w:rPr>
          <w:rFonts w:ascii="Calibri" w:eastAsia="Calibri" w:hAnsi="Calibri" w:cs="Times New Roman"/>
        </w:rPr>
      </w:pPr>
      <w:r w:rsidRPr="00197BEB">
        <w:rPr>
          <w:rFonts w:ascii="Calibri" w:eastAsia="Calibri" w:hAnsi="Calibri" w:cs="Times New Roman"/>
        </w:rPr>
        <w:t>1- “free” means never married. After all, he starts by referring to virgins/betrothed</w:t>
      </w:r>
    </w:p>
    <w:p w:rsidR="005655CA" w:rsidRPr="00197BEB" w:rsidRDefault="005655CA" w:rsidP="005655CA">
      <w:pPr>
        <w:numPr>
          <w:ilvl w:val="4"/>
          <w:numId w:val="20"/>
        </w:numPr>
        <w:contextualSpacing/>
        <w:rPr>
          <w:rFonts w:ascii="Calibri" w:eastAsia="Calibri" w:hAnsi="Calibri" w:cs="Times New Roman"/>
        </w:rPr>
      </w:pPr>
      <w:r w:rsidRPr="00197BEB">
        <w:rPr>
          <w:rFonts w:ascii="Calibri" w:eastAsia="Calibri" w:hAnsi="Calibri" w:cs="Times New Roman"/>
        </w:rPr>
        <w:t>But “free” is loosed and corresponds to “bound”</w:t>
      </w:r>
    </w:p>
    <w:p w:rsidR="005655CA" w:rsidRPr="00197BEB" w:rsidRDefault="005655CA" w:rsidP="005655CA">
      <w:pPr>
        <w:numPr>
          <w:ilvl w:val="3"/>
          <w:numId w:val="20"/>
        </w:numPr>
        <w:contextualSpacing/>
        <w:rPr>
          <w:rFonts w:ascii="Calibri" w:eastAsia="Calibri" w:hAnsi="Calibri" w:cs="Times New Roman"/>
        </w:rPr>
      </w:pPr>
      <w:r w:rsidRPr="00197BEB">
        <w:rPr>
          <w:rFonts w:ascii="Calibri" w:eastAsia="Calibri" w:hAnsi="Calibri" w:cs="Times New Roman"/>
        </w:rPr>
        <w:t>2- “free” any divorce</w:t>
      </w:r>
    </w:p>
    <w:p w:rsidR="005655CA" w:rsidRPr="00197BEB" w:rsidRDefault="005655CA" w:rsidP="005655CA">
      <w:pPr>
        <w:numPr>
          <w:ilvl w:val="4"/>
          <w:numId w:val="20"/>
        </w:numPr>
        <w:contextualSpacing/>
        <w:rPr>
          <w:rFonts w:ascii="Calibri" w:eastAsia="Calibri" w:hAnsi="Calibri" w:cs="Times New Roman"/>
        </w:rPr>
      </w:pPr>
      <w:r w:rsidRPr="00197BEB">
        <w:rPr>
          <w:rFonts w:ascii="Calibri" w:eastAsia="Calibri" w:hAnsi="Calibri" w:cs="Times New Roman"/>
        </w:rPr>
        <w:t>Fits the word “loosed” instead of “free”</w:t>
      </w:r>
    </w:p>
    <w:p w:rsidR="005655CA" w:rsidRPr="00197BEB" w:rsidRDefault="005655CA" w:rsidP="005655CA">
      <w:pPr>
        <w:numPr>
          <w:ilvl w:val="4"/>
          <w:numId w:val="20"/>
        </w:numPr>
        <w:contextualSpacing/>
        <w:rPr>
          <w:rFonts w:ascii="Calibri" w:eastAsia="Calibri" w:hAnsi="Calibri" w:cs="Times New Roman"/>
        </w:rPr>
      </w:pPr>
      <w:r w:rsidRPr="00197BEB">
        <w:rPr>
          <w:rFonts w:ascii="Calibri" w:eastAsia="Calibri" w:hAnsi="Calibri" w:cs="Times New Roman"/>
        </w:rPr>
        <w:t xml:space="preserve">Against </w:t>
      </w:r>
    </w:p>
    <w:p w:rsidR="005655CA" w:rsidRPr="00197BEB" w:rsidRDefault="005655CA" w:rsidP="005655CA">
      <w:pPr>
        <w:numPr>
          <w:ilvl w:val="5"/>
          <w:numId w:val="20"/>
        </w:numPr>
        <w:contextualSpacing/>
        <w:rPr>
          <w:rFonts w:ascii="Calibri" w:eastAsia="Calibri" w:hAnsi="Calibri" w:cs="Times New Roman"/>
        </w:rPr>
      </w:pPr>
      <w:r w:rsidRPr="00197BEB">
        <w:rPr>
          <w:rFonts w:ascii="Calibri" w:eastAsia="Calibri" w:hAnsi="Calibri" w:cs="Times New Roman"/>
        </w:rPr>
        <w:t>this violates the command to restore the marriage in vs 10-11</w:t>
      </w:r>
    </w:p>
    <w:p w:rsidR="005655CA" w:rsidRPr="00197BEB" w:rsidRDefault="005655CA" w:rsidP="005655CA">
      <w:pPr>
        <w:numPr>
          <w:ilvl w:val="5"/>
          <w:numId w:val="20"/>
        </w:numPr>
        <w:contextualSpacing/>
        <w:rPr>
          <w:rFonts w:ascii="Calibri" w:eastAsia="Calibri" w:hAnsi="Calibri" w:cs="Times New Roman"/>
        </w:rPr>
      </w:pPr>
      <w:r w:rsidRPr="00197BEB">
        <w:rPr>
          <w:rFonts w:ascii="Calibri" w:eastAsia="Calibri" w:hAnsi="Calibri" w:cs="Times New Roman"/>
        </w:rPr>
        <w:t xml:space="preserve">violates Jesus’ teaching on wrongful divorces </w:t>
      </w:r>
    </w:p>
    <w:p w:rsidR="005655CA" w:rsidRPr="00197BEB" w:rsidRDefault="005655CA" w:rsidP="005655CA">
      <w:pPr>
        <w:numPr>
          <w:ilvl w:val="3"/>
          <w:numId w:val="20"/>
        </w:numPr>
        <w:contextualSpacing/>
        <w:rPr>
          <w:rFonts w:ascii="Calibri" w:eastAsia="Calibri" w:hAnsi="Calibri" w:cs="Times New Roman"/>
        </w:rPr>
      </w:pPr>
      <w:r w:rsidRPr="00197BEB">
        <w:rPr>
          <w:rFonts w:ascii="Calibri" w:eastAsia="Calibri" w:hAnsi="Calibri" w:cs="Times New Roman"/>
        </w:rPr>
        <w:t>3- “free” anyone morally free from a previous marriage (valid divorce)</w:t>
      </w:r>
    </w:p>
    <w:p w:rsidR="005655CA" w:rsidRPr="00197BEB" w:rsidRDefault="005655CA" w:rsidP="005655CA">
      <w:pPr>
        <w:numPr>
          <w:ilvl w:val="4"/>
          <w:numId w:val="20"/>
        </w:numPr>
        <w:contextualSpacing/>
        <w:rPr>
          <w:rFonts w:ascii="Calibri" w:eastAsia="Calibri" w:hAnsi="Calibri" w:cs="Times New Roman"/>
        </w:rPr>
      </w:pPr>
      <w:r w:rsidRPr="00197BEB">
        <w:rPr>
          <w:rFonts w:ascii="Calibri" w:eastAsia="Calibri" w:hAnsi="Calibri" w:cs="Times New Roman"/>
        </w:rPr>
        <w:t>Fits the word</w:t>
      </w:r>
    </w:p>
    <w:p w:rsidR="005655CA" w:rsidRPr="00197BEB" w:rsidRDefault="005655CA" w:rsidP="005655CA">
      <w:pPr>
        <w:numPr>
          <w:ilvl w:val="4"/>
          <w:numId w:val="20"/>
        </w:numPr>
        <w:contextualSpacing/>
        <w:rPr>
          <w:rFonts w:ascii="Calibri" w:eastAsia="Calibri" w:hAnsi="Calibri" w:cs="Times New Roman"/>
        </w:rPr>
      </w:pPr>
      <w:r w:rsidRPr="00197BEB">
        <w:rPr>
          <w:rFonts w:ascii="Calibri" w:eastAsia="Calibri" w:hAnsi="Calibri" w:cs="Times New Roman"/>
        </w:rPr>
        <w:t>Fits the overall teaching of Jesus and Paul</w:t>
      </w:r>
    </w:p>
    <w:p w:rsidR="005655CA" w:rsidRPr="00197BEB" w:rsidRDefault="005655CA" w:rsidP="005655CA">
      <w:pPr>
        <w:numPr>
          <w:ilvl w:val="4"/>
          <w:numId w:val="20"/>
        </w:numPr>
        <w:contextualSpacing/>
        <w:rPr>
          <w:rFonts w:ascii="Calibri" w:eastAsia="Calibri" w:hAnsi="Calibri" w:cs="Times New Roman"/>
        </w:rPr>
      </w:pPr>
      <w:r w:rsidRPr="00197BEB">
        <w:rPr>
          <w:rFonts w:ascii="Calibri" w:eastAsia="Calibri" w:hAnsi="Calibri" w:cs="Times New Roman"/>
        </w:rPr>
        <w:t>Then it changes nothing in my case</w:t>
      </w:r>
    </w:p>
    <w:p w:rsidR="005655CA" w:rsidRPr="00197BEB" w:rsidRDefault="005655CA" w:rsidP="005655CA">
      <w:pPr>
        <w:numPr>
          <w:ilvl w:val="4"/>
          <w:numId w:val="20"/>
        </w:numPr>
        <w:contextualSpacing/>
        <w:rPr>
          <w:rFonts w:ascii="Calibri" w:eastAsia="Calibri" w:hAnsi="Calibri" w:cs="Times New Roman"/>
        </w:rPr>
      </w:pPr>
      <w:r w:rsidRPr="00197BEB">
        <w:rPr>
          <w:rFonts w:ascii="Calibri" w:eastAsia="Calibri" w:hAnsi="Calibri" w:cs="Times New Roman"/>
        </w:rPr>
        <w:t>Against – how does this fit in with a section about virgins?</w:t>
      </w:r>
    </w:p>
    <w:p w:rsidR="005655CA" w:rsidRPr="00197BEB" w:rsidRDefault="005655CA" w:rsidP="005655CA">
      <w:pPr>
        <w:numPr>
          <w:ilvl w:val="5"/>
          <w:numId w:val="20"/>
        </w:numPr>
        <w:contextualSpacing/>
        <w:rPr>
          <w:rFonts w:ascii="Calibri" w:eastAsia="Calibri" w:hAnsi="Calibri" w:cs="Times New Roman"/>
        </w:rPr>
      </w:pPr>
      <w:r w:rsidRPr="00197BEB">
        <w:rPr>
          <w:rFonts w:ascii="Calibri" w:eastAsia="Calibri" w:hAnsi="Calibri" w:cs="Times New Roman"/>
        </w:rPr>
        <w:lastRenderedPageBreak/>
        <w:t>You can say it applies to them as well but this seems to go against the argument that “loosed” implies have previously been in a marriage.</w:t>
      </w:r>
    </w:p>
    <w:p w:rsidR="005655CA" w:rsidRPr="00197BEB" w:rsidRDefault="005655CA" w:rsidP="005655CA">
      <w:pPr>
        <w:numPr>
          <w:ilvl w:val="2"/>
          <w:numId w:val="20"/>
        </w:numPr>
        <w:contextualSpacing/>
        <w:rPr>
          <w:rFonts w:ascii="Calibri" w:eastAsia="Calibri" w:hAnsi="Calibri" w:cs="Times New Roman"/>
        </w:rPr>
      </w:pPr>
      <w:r w:rsidRPr="00197BEB">
        <w:rPr>
          <w:rFonts w:ascii="Calibri" w:eastAsia="Calibri" w:hAnsi="Calibri" w:cs="Times New Roman"/>
        </w:rPr>
        <w:t>Conclusion</w:t>
      </w:r>
    </w:p>
    <w:p w:rsidR="005655CA" w:rsidRPr="00197BEB" w:rsidRDefault="005655CA" w:rsidP="005655CA">
      <w:pPr>
        <w:numPr>
          <w:ilvl w:val="3"/>
          <w:numId w:val="20"/>
        </w:numPr>
        <w:contextualSpacing/>
        <w:rPr>
          <w:rFonts w:ascii="Calibri" w:eastAsia="Calibri" w:hAnsi="Calibri" w:cs="Times New Roman"/>
        </w:rPr>
      </w:pPr>
      <w:r w:rsidRPr="00197BEB">
        <w:rPr>
          <w:rFonts w:ascii="Calibri" w:eastAsia="Calibri" w:hAnsi="Calibri" w:cs="Times New Roman"/>
        </w:rPr>
        <w:t>I lean toward #3, it fits well</w:t>
      </w:r>
    </w:p>
    <w:p w:rsidR="005655CA" w:rsidRPr="00197BEB" w:rsidRDefault="005655CA" w:rsidP="005655CA">
      <w:pPr>
        <w:numPr>
          <w:ilvl w:val="4"/>
          <w:numId w:val="20"/>
        </w:numPr>
        <w:contextualSpacing/>
        <w:rPr>
          <w:rFonts w:ascii="Calibri" w:eastAsia="Calibri" w:hAnsi="Calibri" w:cs="Times New Roman"/>
        </w:rPr>
      </w:pPr>
      <w:r w:rsidRPr="00197BEB">
        <w:rPr>
          <w:rFonts w:ascii="Calibri" w:eastAsia="Calibri" w:hAnsi="Calibri" w:cs="Times New Roman"/>
        </w:rPr>
        <w:t xml:space="preserve">A broad application </w:t>
      </w:r>
    </w:p>
    <w:p w:rsidR="005655CA" w:rsidRPr="00197BEB" w:rsidRDefault="005655CA" w:rsidP="005655CA">
      <w:pPr>
        <w:numPr>
          <w:ilvl w:val="3"/>
          <w:numId w:val="20"/>
        </w:numPr>
        <w:contextualSpacing/>
        <w:rPr>
          <w:rFonts w:ascii="Calibri" w:eastAsia="Calibri" w:hAnsi="Calibri" w:cs="Times New Roman"/>
        </w:rPr>
      </w:pPr>
      <w:r w:rsidRPr="00197BEB">
        <w:rPr>
          <w:rFonts w:ascii="Calibri" w:eastAsia="Calibri" w:hAnsi="Calibri" w:cs="Times New Roman"/>
        </w:rPr>
        <w:t>Not necessary</w:t>
      </w:r>
    </w:p>
    <w:p w:rsidR="005655CA" w:rsidRPr="00197BEB" w:rsidRDefault="005655CA" w:rsidP="005655CA">
      <w:pPr>
        <w:numPr>
          <w:ilvl w:val="1"/>
          <w:numId w:val="20"/>
        </w:numPr>
        <w:contextualSpacing/>
        <w:rPr>
          <w:rFonts w:ascii="Calibri" w:eastAsia="Calibri" w:hAnsi="Calibri" w:cs="Times New Roman"/>
        </w:rPr>
      </w:pPr>
      <w:r w:rsidRPr="00197BEB">
        <w:rPr>
          <w:rFonts w:ascii="Calibri" w:eastAsia="Calibri" w:hAnsi="Calibri" w:cs="Times New Roman"/>
        </w:rPr>
        <w:t xml:space="preserve">BUT there is a principle we </w:t>
      </w:r>
      <w:r w:rsidRPr="00197BEB">
        <w:rPr>
          <w:rFonts w:ascii="Calibri" w:eastAsia="Calibri" w:hAnsi="Calibri" w:cs="Times New Roman"/>
          <w:u w:val="single"/>
        </w:rPr>
        <w:t>may</w:t>
      </w:r>
      <w:r w:rsidRPr="00197BEB">
        <w:rPr>
          <w:rFonts w:ascii="Calibri" w:eastAsia="Calibri" w:hAnsi="Calibri" w:cs="Times New Roman"/>
        </w:rPr>
        <w:t xml:space="preserve"> get.</w:t>
      </w:r>
    </w:p>
    <w:p w:rsidR="005655CA" w:rsidRPr="00197BEB" w:rsidRDefault="005655CA" w:rsidP="005655CA">
      <w:pPr>
        <w:numPr>
          <w:ilvl w:val="2"/>
          <w:numId w:val="20"/>
        </w:numPr>
        <w:contextualSpacing/>
        <w:rPr>
          <w:rFonts w:ascii="Calibri" w:eastAsia="Calibri" w:hAnsi="Calibri" w:cs="Times New Roman"/>
          <w:b/>
        </w:rPr>
      </w:pPr>
      <w:r w:rsidRPr="00197BEB">
        <w:rPr>
          <w:rFonts w:ascii="Calibri" w:eastAsia="Calibri" w:hAnsi="Calibri" w:cs="Times New Roman"/>
          <w:b/>
          <w:u w:val="single"/>
        </w:rPr>
        <w:t>PRINCIPLE</w:t>
      </w:r>
      <w:r w:rsidRPr="00197BEB">
        <w:rPr>
          <w:rFonts w:ascii="Calibri" w:eastAsia="Calibri" w:hAnsi="Calibri" w:cs="Times New Roman"/>
        </w:rPr>
        <w:t>:</w:t>
      </w:r>
    </w:p>
    <w:p w:rsidR="005655CA" w:rsidRDefault="00EA264D" w:rsidP="005655CA">
      <w:pPr>
        <w:numPr>
          <w:ilvl w:val="3"/>
          <w:numId w:val="20"/>
        </w:numPr>
        <w:contextualSpacing/>
        <w:rPr>
          <w:rFonts w:ascii="Calibri" w:eastAsia="Calibri" w:hAnsi="Calibri" w:cs="Times New Roman"/>
        </w:rPr>
      </w:pPr>
      <w:r>
        <w:rPr>
          <w:rFonts w:ascii="Calibri" w:eastAsia="Calibri" w:hAnsi="Calibri" w:cs="Times New Roman"/>
          <w:b/>
        </w:rPr>
        <w:t xml:space="preserve">15. </w:t>
      </w:r>
      <w:r w:rsidR="005655CA" w:rsidRPr="00197BEB">
        <w:rPr>
          <w:rFonts w:ascii="Calibri" w:eastAsia="Calibri" w:hAnsi="Calibri" w:cs="Times New Roman"/>
          <w:b/>
        </w:rPr>
        <w:t>Anyone properly free from a marriage is also free to remarry IF they choose</w:t>
      </w:r>
      <w:r>
        <w:rPr>
          <w:rFonts w:ascii="Calibri" w:eastAsia="Calibri" w:hAnsi="Calibri" w:cs="Times New Roman"/>
          <w:b/>
        </w:rPr>
        <w:t>.</w:t>
      </w:r>
      <w:r w:rsidR="005655CA" w:rsidRPr="00197BEB">
        <w:rPr>
          <w:rFonts w:ascii="Calibri" w:eastAsia="Calibri" w:hAnsi="Calibri" w:cs="Times New Roman"/>
        </w:rPr>
        <w:t xml:space="preserve"> </w:t>
      </w:r>
    </w:p>
    <w:p w:rsidR="005655CA" w:rsidRDefault="005655CA" w:rsidP="005655CA">
      <w:pPr>
        <w:numPr>
          <w:ilvl w:val="4"/>
          <w:numId w:val="20"/>
        </w:numPr>
        <w:contextualSpacing/>
        <w:rPr>
          <w:rFonts w:ascii="Calibri" w:eastAsia="Calibri" w:hAnsi="Calibri" w:cs="Times New Roman"/>
        </w:rPr>
      </w:pPr>
      <w:r>
        <w:rPr>
          <w:rFonts w:ascii="Calibri" w:eastAsia="Calibri" w:hAnsi="Calibri" w:cs="Times New Roman"/>
        </w:rPr>
        <w:t xml:space="preserve">With or without 1 </w:t>
      </w:r>
      <w:proofErr w:type="spellStart"/>
      <w:r>
        <w:rPr>
          <w:rFonts w:ascii="Calibri" w:eastAsia="Calibri" w:hAnsi="Calibri" w:cs="Times New Roman"/>
        </w:rPr>
        <w:t>Cor</w:t>
      </w:r>
      <w:proofErr w:type="spellEnd"/>
      <w:r>
        <w:rPr>
          <w:rFonts w:ascii="Calibri" w:eastAsia="Calibri" w:hAnsi="Calibri" w:cs="Times New Roman"/>
        </w:rPr>
        <w:t xml:space="preserve"> 7 this is true</w:t>
      </w:r>
    </w:p>
    <w:p w:rsidR="005655CA" w:rsidRDefault="005655CA" w:rsidP="005655CA">
      <w:pPr>
        <w:numPr>
          <w:ilvl w:val="5"/>
          <w:numId w:val="20"/>
        </w:numPr>
        <w:contextualSpacing/>
        <w:rPr>
          <w:rFonts w:ascii="Calibri" w:eastAsia="Calibri" w:hAnsi="Calibri" w:cs="Times New Roman"/>
        </w:rPr>
      </w:pPr>
      <w:r>
        <w:rPr>
          <w:rFonts w:ascii="Calibri" w:eastAsia="Calibri" w:hAnsi="Calibri" w:cs="Times New Roman"/>
        </w:rPr>
        <w:t>It follows from Jesus’ teaching</w:t>
      </w:r>
    </w:p>
    <w:p w:rsidR="005655CA" w:rsidRPr="00197BEB" w:rsidRDefault="005655CA" w:rsidP="005655CA">
      <w:pPr>
        <w:numPr>
          <w:ilvl w:val="6"/>
          <w:numId w:val="20"/>
        </w:numPr>
        <w:contextualSpacing/>
        <w:rPr>
          <w:rFonts w:ascii="Calibri" w:eastAsia="Calibri" w:hAnsi="Calibri" w:cs="Times New Roman"/>
        </w:rPr>
      </w:pPr>
      <w:r>
        <w:rPr>
          <w:rFonts w:ascii="Calibri" w:eastAsia="Calibri" w:hAnsi="Calibri" w:cs="Times New Roman"/>
        </w:rPr>
        <w:t>That anyone NOT properly freed is adulterous in a remarriage.</w:t>
      </w:r>
    </w:p>
    <w:p w:rsidR="005655CA" w:rsidRPr="00197BEB" w:rsidRDefault="005655CA" w:rsidP="005655CA">
      <w:pPr>
        <w:rPr>
          <w:rFonts w:ascii="Calibri" w:eastAsia="Calibri" w:hAnsi="Calibri" w:cs="Times New Roman"/>
        </w:rPr>
      </w:pPr>
    </w:p>
    <w:p w:rsidR="005655CA" w:rsidRPr="00197BEB" w:rsidRDefault="005655CA" w:rsidP="005655CA">
      <w:pPr>
        <w:numPr>
          <w:ilvl w:val="0"/>
          <w:numId w:val="20"/>
        </w:numPr>
        <w:contextualSpacing/>
        <w:rPr>
          <w:rFonts w:ascii="Calibri" w:eastAsia="Calibri" w:hAnsi="Calibri" w:cs="Times New Roman"/>
          <w:b/>
        </w:rPr>
      </w:pPr>
      <w:r w:rsidRPr="00197BEB">
        <w:rPr>
          <w:rFonts w:ascii="Calibri" w:eastAsia="Calibri" w:hAnsi="Calibri" w:cs="Times New Roman"/>
          <w:b/>
          <w:vertAlign w:val="superscript"/>
          <w:lang w:val="en"/>
        </w:rPr>
        <w:t>29</w:t>
      </w:r>
      <w:r w:rsidRPr="00197BEB">
        <w:rPr>
          <w:rFonts w:ascii="Calibri" w:eastAsia="Calibri" w:hAnsi="Calibri" w:cs="Times New Roman"/>
          <w:b/>
        </w:rPr>
        <w:t xml:space="preserve">This is what I mean, brothers: the appointed time has grown very short. From now on, let those who have wives live as though they had none, </w:t>
      </w:r>
      <w:r w:rsidRPr="00197BEB">
        <w:rPr>
          <w:rFonts w:ascii="Calibri" w:eastAsia="Calibri" w:hAnsi="Calibri" w:cs="Times New Roman"/>
          <w:b/>
          <w:vertAlign w:val="superscript"/>
          <w:lang w:val="en"/>
        </w:rPr>
        <w:t>30</w:t>
      </w:r>
      <w:r w:rsidRPr="00197BEB">
        <w:rPr>
          <w:rFonts w:ascii="Calibri" w:eastAsia="Calibri" w:hAnsi="Calibri" w:cs="Times New Roman"/>
          <w:b/>
        </w:rPr>
        <w:t xml:space="preserve">and those who mourn as though they were not mourning, and those who rejoice as though they were not rejoicing, and those who buy as though they had no goods, </w:t>
      </w:r>
      <w:r w:rsidRPr="00197BEB">
        <w:rPr>
          <w:rFonts w:ascii="Calibri" w:eastAsia="Calibri" w:hAnsi="Calibri" w:cs="Times New Roman"/>
          <w:b/>
          <w:vertAlign w:val="superscript"/>
          <w:lang w:val="en"/>
        </w:rPr>
        <w:t>31</w:t>
      </w:r>
      <w:r w:rsidRPr="00197BEB">
        <w:rPr>
          <w:rFonts w:ascii="Calibri" w:eastAsia="Calibri" w:hAnsi="Calibri" w:cs="Times New Roman"/>
          <w:b/>
        </w:rPr>
        <w:t xml:space="preserve">and those who deal with the world as though they had no dealings with it. For the present form of this world is passing away. </w:t>
      </w:r>
      <w:r w:rsidRPr="00197BEB">
        <w:rPr>
          <w:rFonts w:ascii="Calibri" w:eastAsia="Calibri" w:hAnsi="Calibri" w:cs="Times New Roman"/>
          <w:b/>
          <w:vertAlign w:val="superscript"/>
          <w:lang w:val="en"/>
        </w:rPr>
        <w:t>32</w:t>
      </w:r>
      <w:r w:rsidRPr="00197BEB">
        <w:rPr>
          <w:rFonts w:ascii="Calibri" w:eastAsia="Calibri" w:hAnsi="Calibri" w:cs="Times New Roman"/>
          <w:b/>
        </w:rPr>
        <w:t xml:space="preserve">I want you to be free from anxieties. The unmarried man is anxious about the things of the Lord, how to please the Lord. </w:t>
      </w:r>
      <w:r w:rsidRPr="00197BEB">
        <w:rPr>
          <w:rFonts w:ascii="Calibri" w:eastAsia="Calibri" w:hAnsi="Calibri" w:cs="Times New Roman"/>
          <w:b/>
          <w:vertAlign w:val="superscript"/>
          <w:lang w:val="en"/>
        </w:rPr>
        <w:t>33</w:t>
      </w:r>
      <w:r w:rsidRPr="00197BEB">
        <w:rPr>
          <w:rFonts w:ascii="Calibri" w:eastAsia="Calibri" w:hAnsi="Calibri" w:cs="Times New Roman"/>
          <w:b/>
        </w:rPr>
        <w:t xml:space="preserve">But the married man is anxious about worldly things, how to please his wife, </w:t>
      </w:r>
      <w:r w:rsidRPr="00197BEB">
        <w:rPr>
          <w:rFonts w:ascii="Calibri" w:eastAsia="Calibri" w:hAnsi="Calibri" w:cs="Times New Roman"/>
          <w:b/>
          <w:vertAlign w:val="superscript"/>
          <w:lang w:val="en"/>
        </w:rPr>
        <w:t>34</w:t>
      </w:r>
      <w:r w:rsidRPr="00197BEB">
        <w:rPr>
          <w:rFonts w:ascii="Calibri" w:eastAsia="Calibri" w:hAnsi="Calibri" w:cs="Times New Roman"/>
          <w:b/>
        </w:rPr>
        <w:t xml:space="preserve">and his interests are divided. And the unmarried or betrothed woman is anxious about the things of the Lord, how to be holy in body and spirit. But the married woman is anxious about worldly things, how to please her husband. </w:t>
      </w:r>
      <w:r w:rsidRPr="00197BEB">
        <w:rPr>
          <w:rFonts w:ascii="Calibri" w:eastAsia="Calibri" w:hAnsi="Calibri" w:cs="Times New Roman"/>
          <w:b/>
          <w:vertAlign w:val="superscript"/>
          <w:lang w:val="en"/>
        </w:rPr>
        <w:t>35</w:t>
      </w:r>
      <w:r w:rsidRPr="00197BEB">
        <w:rPr>
          <w:rFonts w:ascii="Calibri" w:eastAsia="Calibri" w:hAnsi="Calibri" w:cs="Times New Roman"/>
          <w:b/>
        </w:rPr>
        <w:t xml:space="preserve">I say this for your own benefit, not to lay any restraint upon you, but to promote good order and to secure your undivided devotion to the Lord. </w:t>
      </w:r>
      <w:r w:rsidRPr="00197BEB">
        <w:rPr>
          <w:rFonts w:ascii="Calibri" w:eastAsia="Calibri" w:hAnsi="Calibri" w:cs="Times New Roman"/>
          <w:b/>
          <w:vertAlign w:val="superscript"/>
          <w:lang w:val="en"/>
        </w:rPr>
        <w:t>36</w:t>
      </w:r>
      <w:r w:rsidRPr="00197BEB">
        <w:rPr>
          <w:rFonts w:ascii="Calibri" w:eastAsia="Calibri" w:hAnsi="Calibri" w:cs="Times New Roman"/>
          <w:b/>
        </w:rPr>
        <w:t xml:space="preserve">If anyone thinks that he is not behaving properly toward his betrothed, if his passions are strong, and it has to be, let him do as he wishes: let them marry—it is no sin. </w:t>
      </w:r>
      <w:r w:rsidRPr="00197BEB">
        <w:rPr>
          <w:rFonts w:ascii="Calibri" w:eastAsia="Calibri" w:hAnsi="Calibri" w:cs="Times New Roman"/>
          <w:b/>
          <w:vertAlign w:val="superscript"/>
          <w:lang w:val="en"/>
        </w:rPr>
        <w:t>37</w:t>
      </w:r>
      <w:r w:rsidRPr="00197BEB">
        <w:rPr>
          <w:rFonts w:ascii="Calibri" w:eastAsia="Calibri" w:hAnsi="Calibri" w:cs="Times New Roman"/>
          <w:b/>
        </w:rPr>
        <w:t xml:space="preserve">But whoever is firmly established in his heart, being under no necessity but having his desire under control, and has determined this in his heart, to keep her as his betrothed, he will do well. </w:t>
      </w:r>
      <w:r w:rsidRPr="00197BEB">
        <w:rPr>
          <w:rFonts w:ascii="Calibri" w:eastAsia="Calibri" w:hAnsi="Calibri" w:cs="Times New Roman"/>
          <w:b/>
          <w:vertAlign w:val="superscript"/>
          <w:lang w:val="en"/>
        </w:rPr>
        <w:t>38</w:t>
      </w:r>
      <w:r w:rsidRPr="00197BEB">
        <w:rPr>
          <w:rFonts w:ascii="Calibri" w:eastAsia="Calibri" w:hAnsi="Calibri" w:cs="Times New Roman"/>
          <w:b/>
        </w:rPr>
        <w:t xml:space="preserve">So then he who marries his betrothed does well, and he who refrains from marriage will do even better. </w:t>
      </w:r>
    </w:p>
    <w:p w:rsidR="005655CA" w:rsidRPr="00197BEB" w:rsidRDefault="005655CA" w:rsidP="005655CA">
      <w:pPr>
        <w:numPr>
          <w:ilvl w:val="1"/>
          <w:numId w:val="20"/>
        </w:numPr>
        <w:contextualSpacing/>
        <w:rPr>
          <w:rFonts w:ascii="Calibri" w:eastAsia="Calibri" w:hAnsi="Calibri" w:cs="Times New Roman"/>
        </w:rPr>
      </w:pPr>
      <w:r w:rsidRPr="00197BEB">
        <w:rPr>
          <w:rFonts w:ascii="Calibri" w:eastAsia="Calibri" w:hAnsi="Calibri" w:cs="Times New Roman"/>
        </w:rPr>
        <w:t>Summary</w:t>
      </w:r>
    </w:p>
    <w:p w:rsidR="005655CA" w:rsidRPr="00197BEB" w:rsidRDefault="005655CA" w:rsidP="005655CA">
      <w:pPr>
        <w:numPr>
          <w:ilvl w:val="2"/>
          <w:numId w:val="20"/>
        </w:numPr>
        <w:contextualSpacing/>
        <w:rPr>
          <w:rFonts w:ascii="Calibri" w:eastAsia="Calibri" w:hAnsi="Calibri" w:cs="Times New Roman"/>
        </w:rPr>
      </w:pPr>
      <w:r w:rsidRPr="00197BEB">
        <w:rPr>
          <w:rFonts w:ascii="Calibri" w:eastAsia="Calibri" w:hAnsi="Calibri" w:cs="Times New Roman"/>
        </w:rPr>
        <w:t>Not applicable to today</w:t>
      </w:r>
    </w:p>
    <w:p w:rsidR="005655CA" w:rsidRPr="00197BEB" w:rsidRDefault="005655CA" w:rsidP="005655CA">
      <w:pPr>
        <w:numPr>
          <w:ilvl w:val="2"/>
          <w:numId w:val="20"/>
        </w:numPr>
        <w:contextualSpacing/>
        <w:rPr>
          <w:rFonts w:ascii="Calibri" w:eastAsia="Calibri" w:hAnsi="Calibri" w:cs="Times New Roman"/>
        </w:rPr>
      </w:pPr>
      <w:r w:rsidRPr="00197BEB">
        <w:rPr>
          <w:rFonts w:ascii="Calibri" w:eastAsia="Calibri" w:hAnsi="Calibri" w:cs="Times New Roman"/>
        </w:rPr>
        <w:t xml:space="preserve">Marriage is good but singleness is of more use to the kingdom IF you can handle it. </w:t>
      </w:r>
    </w:p>
    <w:p w:rsidR="005655CA" w:rsidRPr="00197BEB" w:rsidRDefault="005655CA" w:rsidP="005655CA">
      <w:pPr>
        <w:numPr>
          <w:ilvl w:val="0"/>
          <w:numId w:val="20"/>
        </w:numPr>
        <w:contextualSpacing/>
        <w:rPr>
          <w:rFonts w:ascii="Calibri" w:eastAsia="Calibri" w:hAnsi="Calibri" w:cs="Times New Roman"/>
          <w:b/>
        </w:rPr>
      </w:pPr>
      <w:r w:rsidRPr="00197BEB">
        <w:rPr>
          <w:rFonts w:ascii="Calibri" w:eastAsia="Calibri" w:hAnsi="Calibri" w:cs="Times New Roman"/>
          <w:b/>
          <w:vertAlign w:val="superscript"/>
          <w:lang w:val="en"/>
        </w:rPr>
        <w:t>39</w:t>
      </w:r>
      <w:r w:rsidRPr="00197BEB">
        <w:rPr>
          <w:rFonts w:ascii="Calibri" w:eastAsia="Calibri" w:hAnsi="Calibri" w:cs="Times New Roman"/>
          <w:b/>
        </w:rPr>
        <w:t xml:space="preserve">A wife is bound to her husband as long as he lives. But if her husband dies, she is free to be married to whom she wishes, only in the Lord. </w:t>
      </w:r>
      <w:r w:rsidRPr="00197BEB">
        <w:rPr>
          <w:rFonts w:ascii="Calibri" w:eastAsia="Calibri" w:hAnsi="Calibri" w:cs="Times New Roman"/>
          <w:b/>
          <w:vertAlign w:val="superscript"/>
          <w:lang w:val="en"/>
        </w:rPr>
        <w:t>40</w:t>
      </w:r>
      <w:r w:rsidRPr="00197BEB">
        <w:rPr>
          <w:rFonts w:ascii="Calibri" w:eastAsia="Calibri" w:hAnsi="Calibri" w:cs="Times New Roman"/>
          <w:b/>
        </w:rPr>
        <w:t xml:space="preserve">Yet in my judgment she is happier if she remains as she is. And I think that I too have the Spirit of God. </w:t>
      </w:r>
    </w:p>
    <w:p w:rsidR="005655CA" w:rsidRPr="00197BEB" w:rsidRDefault="005655CA" w:rsidP="005655CA">
      <w:pPr>
        <w:numPr>
          <w:ilvl w:val="1"/>
          <w:numId w:val="20"/>
        </w:numPr>
        <w:spacing w:after="0"/>
        <w:contextualSpacing/>
        <w:rPr>
          <w:rFonts w:ascii="Calibri" w:eastAsia="Calibri" w:hAnsi="Calibri" w:cs="Times New Roman"/>
        </w:rPr>
      </w:pPr>
      <w:r w:rsidRPr="00197BEB">
        <w:rPr>
          <w:rFonts w:ascii="Calibri" w:eastAsia="Calibri" w:hAnsi="Calibri" w:cs="Times New Roman"/>
        </w:rPr>
        <w:t>But, “bound to her husband as long as he lives”</w:t>
      </w:r>
    </w:p>
    <w:p w:rsidR="005655CA" w:rsidRPr="00197BEB" w:rsidRDefault="005655CA" w:rsidP="005655CA">
      <w:pPr>
        <w:numPr>
          <w:ilvl w:val="2"/>
          <w:numId w:val="20"/>
        </w:numPr>
        <w:spacing w:after="0"/>
        <w:contextualSpacing/>
        <w:rPr>
          <w:rFonts w:ascii="Calibri" w:eastAsia="Calibri" w:hAnsi="Calibri" w:cs="Times New Roman"/>
        </w:rPr>
      </w:pPr>
      <w:r w:rsidRPr="00197BEB">
        <w:rPr>
          <w:rFonts w:ascii="Calibri" w:eastAsia="Calibri" w:hAnsi="Calibri" w:cs="Times New Roman"/>
        </w:rPr>
        <w:t>A principle, not THE only exception</w:t>
      </w:r>
    </w:p>
    <w:p w:rsidR="005655CA" w:rsidRPr="00197BEB" w:rsidRDefault="005655CA" w:rsidP="005655CA">
      <w:pPr>
        <w:numPr>
          <w:ilvl w:val="3"/>
          <w:numId w:val="20"/>
        </w:numPr>
        <w:spacing w:after="0"/>
        <w:contextualSpacing/>
        <w:rPr>
          <w:rFonts w:ascii="Calibri" w:eastAsia="Calibri" w:hAnsi="Calibri" w:cs="Times New Roman"/>
        </w:rPr>
      </w:pPr>
      <w:r w:rsidRPr="00197BEB">
        <w:rPr>
          <w:rFonts w:ascii="Calibri" w:eastAsia="Calibri" w:hAnsi="Calibri" w:cs="Times New Roman"/>
        </w:rPr>
        <w:t>As I’ve already shown</w:t>
      </w:r>
    </w:p>
    <w:p w:rsidR="005655CA" w:rsidRPr="00197BEB" w:rsidRDefault="005655CA" w:rsidP="005655CA">
      <w:pPr>
        <w:numPr>
          <w:ilvl w:val="2"/>
          <w:numId w:val="20"/>
        </w:numPr>
        <w:spacing w:after="0"/>
        <w:contextualSpacing/>
        <w:rPr>
          <w:rFonts w:ascii="Calibri" w:eastAsia="Calibri" w:hAnsi="Calibri" w:cs="Times New Roman"/>
        </w:rPr>
      </w:pPr>
      <w:r w:rsidRPr="00197BEB">
        <w:rPr>
          <w:rFonts w:ascii="Calibri" w:eastAsia="Calibri" w:hAnsi="Calibri" w:cs="Times New Roman"/>
        </w:rPr>
        <w:t>Even in context</w:t>
      </w:r>
    </w:p>
    <w:p w:rsidR="005655CA" w:rsidRPr="00197BEB" w:rsidRDefault="005655CA" w:rsidP="005655CA">
      <w:pPr>
        <w:numPr>
          <w:ilvl w:val="3"/>
          <w:numId w:val="20"/>
        </w:numPr>
        <w:spacing w:after="0"/>
        <w:contextualSpacing/>
        <w:rPr>
          <w:rFonts w:ascii="Calibri" w:eastAsia="Calibri" w:hAnsi="Calibri" w:cs="Times New Roman"/>
        </w:rPr>
      </w:pPr>
      <w:r w:rsidRPr="00197BEB">
        <w:rPr>
          <w:rFonts w:ascii="Calibri" w:eastAsia="Calibri" w:hAnsi="Calibri" w:cs="Times New Roman"/>
        </w:rPr>
        <w:t>Yet the 7:15 “not enslaved”</w:t>
      </w:r>
    </w:p>
    <w:p w:rsidR="005655CA" w:rsidRPr="00197BEB" w:rsidRDefault="005655CA" w:rsidP="005655CA">
      <w:pPr>
        <w:numPr>
          <w:ilvl w:val="4"/>
          <w:numId w:val="20"/>
        </w:numPr>
        <w:spacing w:after="0"/>
        <w:contextualSpacing/>
        <w:rPr>
          <w:rFonts w:ascii="Calibri" w:eastAsia="Calibri" w:hAnsi="Calibri" w:cs="Times New Roman"/>
        </w:rPr>
      </w:pPr>
      <w:r w:rsidRPr="00197BEB">
        <w:rPr>
          <w:rFonts w:ascii="Calibri" w:eastAsia="Calibri" w:hAnsi="Calibri" w:cs="Times New Roman"/>
        </w:rPr>
        <w:t>She’s in the same situation as if he were dead.</w:t>
      </w:r>
    </w:p>
    <w:p w:rsidR="005655CA" w:rsidRPr="00197BEB" w:rsidRDefault="005655CA" w:rsidP="005655CA">
      <w:pPr>
        <w:numPr>
          <w:ilvl w:val="2"/>
          <w:numId w:val="20"/>
        </w:numPr>
        <w:spacing w:after="0"/>
        <w:contextualSpacing/>
        <w:rPr>
          <w:rFonts w:ascii="Calibri" w:eastAsia="Calibri" w:hAnsi="Calibri" w:cs="Times New Roman"/>
        </w:rPr>
      </w:pPr>
      <w:r w:rsidRPr="00197BEB">
        <w:rPr>
          <w:rFonts w:ascii="Calibri" w:eastAsia="Calibri" w:hAnsi="Calibri" w:cs="Times New Roman"/>
        </w:rPr>
        <w:t>Same principle.</w:t>
      </w:r>
    </w:p>
    <w:p w:rsidR="005655CA" w:rsidRPr="00197BEB" w:rsidRDefault="005655CA" w:rsidP="005655CA">
      <w:pPr>
        <w:numPr>
          <w:ilvl w:val="3"/>
          <w:numId w:val="20"/>
        </w:numPr>
        <w:spacing w:after="0"/>
        <w:contextualSpacing/>
        <w:rPr>
          <w:rFonts w:ascii="Calibri" w:eastAsia="Calibri" w:hAnsi="Calibri" w:cs="Times New Roman"/>
        </w:rPr>
      </w:pPr>
      <w:r w:rsidRPr="00197BEB">
        <w:rPr>
          <w:rFonts w:ascii="Calibri" w:eastAsia="Calibri" w:hAnsi="Calibri" w:cs="Times New Roman"/>
        </w:rPr>
        <w:t>Death ends a marriage and allows for remarriage (as Romans said)</w:t>
      </w:r>
    </w:p>
    <w:p w:rsidR="005655CA" w:rsidRDefault="005655CA" w:rsidP="00197BEB">
      <w:pPr>
        <w:spacing w:after="0"/>
        <w:rPr>
          <w:rFonts w:ascii="Calibri" w:eastAsia="Calibri" w:hAnsi="Calibri" w:cs="Times New Roman"/>
        </w:rPr>
      </w:pPr>
    </w:p>
    <w:p w:rsidR="00B803C8" w:rsidRPr="005655CA" w:rsidRDefault="00B803C8" w:rsidP="00B803C8">
      <w:pPr>
        <w:numPr>
          <w:ilvl w:val="0"/>
          <w:numId w:val="9"/>
        </w:numPr>
        <w:spacing w:after="0"/>
        <w:contextualSpacing/>
        <w:rPr>
          <w:rFonts w:ascii="Calibri" w:eastAsia="Calibri" w:hAnsi="Calibri" w:cs="Times New Roman"/>
          <w:b/>
          <w:sz w:val="28"/>
          <w:u w:val="single"/>
        </w:rPr>
      </w:pPr>
      <w:r w:rsidRPr="005655CA">
        <w:rPr>
          <w:rFonts w:ascii="Calibri" w:eastAsia="Calibri" w:hAnsi="Calibri" w:cs="Times New Roman"/>
          <w:b/>
          <w:sz w:val="28"/>
          <w:u w:val="single"/>
        </w:rPr>
        <w:t xml:space="preserve">OK, now what </w:t>
      </w:r>
      <w:proofErr w:type="spellStart"/>
      <w:r w:rsidRPr="005655CA">
        <w:rPr>
          <w:rFonts w:ascii="Calibri" w:eastAsia="Calibri" w:hAnsi="Calibri" w:cs="Times New Roman"/>
          <w:b/>
          <w:sz w:val="28"/>
          <w:u w:val="single"/>
        </w:rPr>
        <w:t>abouts</w:t>
      </w:r>
      <w:proofErr w:type="spellEnd"/>
      <w:r w:rsidRPr="005655CA">
        <w:rPr>
          <w:rFonts w:ascii="Calibri" w:eastAsia="Calibri" w:hAnsi="Calibri" w:cs="Times New Roman"/>
          <w:b/>
          <w:sz w:val="28"/>
          <w:u w:val="single"/>
        </w:rPr>
        <w:t>…. Topical issues.</w:t>
      </w:r>
    </w:p>
    <w:p w:rsidR="00B803C8" w:rsidRDefault="00B803C8" w:rsidP="00B803C8">
      <w:pPr>
        <w:numPr>
          <w:ilvl w:val="1"/>
          <w:numId w:val="9"/>
        </w:numPr>
        <w:spacing w:after="0"/>
        <w:contextualSpacing/>
        <w:rPr>
          <w:rFonts w:ascii="Calibri" w:eastAsia="Calibri" w:hAnsi="Calibri" w:cs="Times New Roman"/>
        </w:rPr>
      </w:pPr>
      <w:r>
        <w:rPr>
          <w:rFonts w:ascii="Calibri" w:eastAsia="Calibri" w:hAnsi="Calibri" w:cs="Times New Roman"/>
        </w:rPr>
        <w:t xml:space="preserve">Using </w:t>
      </w:r>
      <w:proofErr w:type="gramStart"/>
      <w:r>
        <w:rPr>
          <w:rFonts w:ascii="Calibri" w:eastAsia="Calibri" w:hAnsi="Calibri" w:cs="Times New Roman"/>
        </w:rPr>
        <w:t>scriptures</w:t>
      </w:r>
      <w:proofErr w:type="gramEnd"/>
      <w:r>
        <w:rPr>
          <w:rFonts w:ascii="Calibri" w:eastAsia="Calibri" w:hAnsi="Calibri" w:cs="Times New Roman"/>
        </w:rPr>
        <w:t xml:space="preserve"> we’ve covered and adding some more where helpful.</w:t>
      </w:r>
    </w:p>
    <w:p w:rsidR="00B803C8" w:rsidRDefault="00B803C8" w:rsidP="00B803C8">
      <w:pPr>
        <w:spacing w:after="0"/>
        <w:rPr>
          <w:rFonts w:ascii="Calibri" w:eastAsia="Calibri" w:hAnsi="Calibri" w:cs="Times New Roman"/>
        </w:rPr>
      </w:pPr>
    </w:p>
    <w:p w:rsidR="005655CA" w:rsidRPr="00197BEB" w:rsidRDefault="00B803C8" w:rsidP="00197BEB">
      <w:pPr>
        <w:spacing w:after="0"/>
        <w:rPr>
          <w:rFonts w:ascii="Calibri" w:eastAsia="Calibri" w:hAnsi="Calibri" w:cs="Times New Roman"/>
        </w:rPr>
      </w:pPr>
      <w:r w:rsidRPr="00B803C8">
        <w:rPr>
          <w:rFonts w:ascii="Calibri" w:eastAsia="Calibri" w:hAnsi="Calibri" w:cs="Times New Roman"/>
        </w:rPr>
        <w:t>WHO ARE WE TO DISAGREE WITH THE CHURCH FATHERS?</w:t>
      </w:r>
    </w:p>
    <w:p w:rsidR="00476452" w:rsidRDefault="00476452" w:rsidP="00476452">
      <w:pPr>
        <w:numPr>
          <w:ilvl w:val="0"/>
          <w:numId w:val="9"/>
        </w:numPr>
        <w:spacing w:after="0"/>
        <w:contextualSpacing/>
        <w:rPr>
          <w:rFonts w:ascii="Calibri" w:eastAsia="Calibri" w:hAnsi="Calibri" w:cs="Times New Roman"/>
        </w:rPr>
      </w:pPr>
      <w:r>
        <w:rPr>
          <w:rFonts w:ascii="Calibri" w:eastAsia="Calibri" w:hAnsi="Calibri" w:cs="Times New Roman"/>
        </w:rPr>
        <w:t>Church fathers</w:t>
      </w:r>
    </w:p>
    <w:p w:rsidR="00476452" w:rsidRPr="00476452" w:rsidRDefault="00476452" w:rsidP="00476452">
      <w:pPr>
        <w:numPr>
          <w:ilvl w:val="1"/>
          <w:numId w:val="9"/>
        </w:numPr>
        <w:spacing w:after="0"/>
        <w:contextualSpacing/>
        <w:rPr>
          <w:rFonts w:ascii="Calibri" w:eastAsia="Calibri" w:hAnsi="Calibri" w:cs="Times New Roman"/>
        </w:rPr>
      </w:pPr>
      <w:r w:rsidRPr="00476452">
        <w:rPr>
          <w:rFonts w:ascii="Calibri" w:eastAsia="Calibri" w:hAnsi="Calibri" w:cs="Times New Roman"/>
        </w:rPr>
        <w:lastRenderedPageBreak/>
        <w:t>It’s said that the early church fathers better understood the NT and that they unanimously agreed that one could only remarry after the death of the spouse. In other words, adultery didn’t allow for remarriage.</w:t>
      </w:r>
    </w:p>
    <w:p w:rsidR="00476452" w:rsidRPr="00476452" w:rsidRDefault="00476452" w:rsidP="00476452">
      <w:pPr>
        <w:numPr>
          <w:ilvl w:val="2"/>
          <w:numId w:val="22"/>
        </w:numPr>
        <w:spacing w:after="0"/>
        <w:contextualSpacing/>
        <w:rPr>
          <w:rFonts w:ascii="Calibri" w:eastAsia="Calibri" w:hAnsi="Calibri" w:cs="Times New Roman"/>
        </w:rPr>
      </w:pPr>
      <w:r w:rsidRPr="00476452">
        <w:rPr>
          <w:rFonts w:ascii="Calibri" w:eastAsia="Calibri" w:hAnsi="Calibri" w:cs="Times New Roman"/>
        </w:rPr>
        <w:t>Wenham depends heavily on this!</w:t>
      </w:r>
    </w:p>
    <w:p w:rsidR="00476452" w:rsidRPr="00476452" w:rsidRDefault="00476452" w:rsidP="00476452">
      <w:pPr>
        <w:numPr>
          <w:ilvl w:val="1"/>
          <w:numId w:val="22"/>
        </w:numPr>
        <w:spacing w:after="0"/>
        <w:contextualSpacing/>
        <w:rPr>
          <w:rFonts w:ascii="Calibri" w:eastAsia="Calibri" w:hAnsi="Calibri" w:cs="Times New Roman"/>
        </w:rPr>
      </w:pPr>
      <w:r w:rsidRPr="00476452">
        <w:rPr>
          <w:rFonts w:ascii="Calibri" w:eastAsia="Calibri" w:hAnsi="Calibri" w:cs="Times New Roman"/>
        </w:rPr>
        <w:t>Questions that need to be answered</w:t>
      </w:r>
    </w:p>
    <w:p w:rsidR="00476452" w:rsidRPr="00476452" w:rsidRDefault="00476452" w:rsidP="00476452">
      <w:pPr>
        <w:numPr>
          <w:ilvl w:val="1"/>
          <w:numId w:val="22"/>
        </w:numPr>
        <w:spacing w:after="0"/>
        <w:ind w:left="1800"/>
        <w:contextualSpacing/>
        <w:rPr>
          <w:rFonts w:ascii="Calibri" w:eastAsia="Calibri" w:hAnsi="Calibri" w:cs="Times New Roman"/>
        </w:rPr>
      </w:pPr>
      <w:r w:rsidRPr="00476452">
        <w:rPr>
          <w:rFonts w:ascii="Calibri" w:eastAsia="Calibri" w:hAnsi="Calibri" w:cs="Times New Roman"/>
        </w:rPr>
        <w:t>Is this unanimity actual?</w:t>
      </w:r>
    </w:p>
    <w:p w:rsidR="00476452" w:rsidRPr="00476452" w:rsidRDefault="00476452" w:rsidP="00476452">
      <w:pPr>
        <w:numPr>
          <w:ilvl w:val="2"/>
          <w:numId w:val="22"/>
        </w:numPr>
        <w:spacing w:after="0"/>
        <w:ind w:left="2520"/>
        <w:contextualSpacing/>
        <w:rPr>
          <w:rFonts w:ascii="Calibri" w:eastAsia="Calibri" w:hAnsi="Calibri" w:cs="Times New Roman"/>
        </w:rPr>
      </w:pPr>
      <w:r w:rsidRPr="00476452">
        <w:rPr>
          <w:rFonts w:ascii="Calibri" w:eastAsia="Calibri" w:hAnsi="Calibri" w:cs="Times New Roman"/>
        </w:rPr>
        <w:t>Origen (3</w:t>
      </w:r>
      <w:r w:rsidRPr="00476452">
        <w:rPr>
          <w:rFonts w:ascii="Calibri" w:eastAsia="Calibri" w:hAnsi="Calibri" w:cs="Times New Roman"/>
          <w:vertAlign w:val="superscript"/>
        </w:rPr>
        <w:t>rd</w:t>
      </w:r>
      <w:r w:rsidRPr="00476452">
        <w:rPr>
          <w:rFonts w:ascii="Calibri" w:eastAsia="Calibri" w:hAnsi="Calibri" w:cs="Times New Roman"/>
        </w:rPr>
        <w:t xml:space="preserve"> century) said, “some even of the rulers of the church have permitted a woman to remarry, even when her husband was still living.”</w:t>
      </w:r>
    </w:p>
    <w:p w:rsidR="00476452" w:rsidRPr="00476452" w:rsidRDefault="00476452" w:rsidP="00476452">
      <w:pPr>
        <w:numPr>
          <w:ilvl w:val="3"/>
          <w:numId w:val="22"/>
        </w:numPr>
        <w:spacing w:after="0"/>
        <w:ind w:left="3240"/>
        <w:contextualSpacing/>
        <w:rPr>
          <w:rFonts w:ascii="Calibri" w:eastAsia="Calibri" w:hAnsi="Calibri" w:cs="Times New Roman"/>
        </w:rPr>
      </w:pPr>
      <w:r w:rsidRPr="00476452">
        <w:rPr>
          <w:rFonts w:ascii="Calibri" w:eastAsia="Calibri" w:hAnsi="Calibri" w:cs="Times New Roman"/>
        </w:rPr>
        <w:t>I-B, loc. 2870</w:t>
      </w:r>
    </w:p>
    <w:p w:rsidR="00476452" w:rsidRPr="00476452" w:rsidRDefault="00476452" w:rsidP="00476452">
      <w:pPr>
        <w:numPr>
          <w:ilvl w:val="3"/>
          <w:numId w:val="22"/>
        </w:numPr>
        <w:spacing w:after="0"/>
        <w:ind w:left="3240"/>
        <w:contextualSpacing/>
        <w:rPr>
          <w:rFonts w:ascii="Calibri" w:eastAsia="Calibri" w:hAnsi="Calibri" w:cs="Times New Roman"/>
        </w:rPr>
      </w:pPr>
      <w:r w:rsidRPr="00476452">
        <w:rPr>
          <w:rFonts w:ascii="Calibri" w:eastAsia="Calibri" w:hAnsi="Calibri" w:cs="Times New Roman"/>
        </w:rPr>
        <w:t>Origen was opposed to this, so he writes it like you would expect.</w:t>
      </w:r>
    </w:p>
    <w:p w:rsidR="00476452" w:rsidRPr="00476452" w:rsidRDefault="00476452" w:rsidP="00476452">
      <w:pPr>
        <w:numPr>
          <w:ilvl w:val="3"/>
          <w:numId w:val="22"/>
        </w:numPr>
        <w:spacing w:after="0"/>
        <w:ind w:left="3240"/>
        <w:contextualSpacing/>
        <w:rPr>
          <w:rFonts w:ascii="Calibri" w:eastAsia="Calibri" w:hAnsi="Calibri" w:cs="Times New Roman"/>
        </w:rPr>
      </w:pPr>
      <w:r w:rsidRPr="00476452">
        <w:rPr>
          <w:rFonts w:ascii="Calibri" w:eastAsia="Calibri" w:hAnsi="Calibri" w:cs="Times New Roman"/>
        </w:rPr>
        <w:t xml:space="preserve">But it may show a break in unanimity. </w:t>
      </w:r>
    </w:p>
    <w:p w:rsidR="00476452" w:rsidRPr="00476452" w:rsidRDefault="00476452" w:rsidP="00476452">
      <w:pPr>
        <w:numPr>
          <w:ilvl w:val="2"/>
          <w:numId w:val="22"/>
        </w:numPr>
        <w:spacing w:after="0"/>
        <w:ind w:left="2520"/>
        <w:contextualSpacing/>
        <w:rPr>
          <w:rFonts w:ascii="Calibri" w:eastAsia="Calibri" w:hAnsi="Calibri" w:cs="Times New Roman"/>
        </w:rPr>
      </w:pPr>
      <w:proofErr w:type="spellStart"/>
      <w:r w:rsidRPr="00476452">
        <w:rPr>
          <w:rFonts w:ascii="Calibri" w:eastAsia="Calibri" w:hAnsi="Calibri" w:cs="Times New Roman"/>
        </w:rPr>
        <w:t>Ambrosiaster</w:t>
      </w:r>
      <w:proofErr w:type="spellEnd"/>
      <w:r w:rsidRPr="00476452">
        <w:rPr>
          <w:rFonts w:ascii="Calibri" w:eastAsia="Calibri" w:hAnsi="Calibri" w:cs="Times New Roman"/>
        </w:rPr>
        <w:t xml:space="preserve"> (4</w:t>
      </w:r>
      <w:r w:rsidRPr="00476452">
        <w:rPr>
          <w:rFonts w:ascii="Calibri" w:eastAsia="Calibri" w:hAnsi="Calibri" w:cs="Times New Roman"/>
          <w:vertAlign w:val="superscript"/>
        </w:rPr>
        <w:t>th</w:t>
      </w:r>
      <w:r w:rsidRPr="00476452">
        <w:rPr>
          <w:rFonts w:ascii="Calibri" w:eastAsia="Calibri" w:hAnsi="Calibri" w:cs="Times New Roman"/>
        </w:rPr>
        <w:t xml:space="preserve"> century)</w:t>
      </w:r>
    </w:p>
    <w:p w:rsidR="00476452" w:rsidRPr="00476452" w:rsidRDefault="00476452" w:rsidP="00476452">
      <w:pPr>
        <w:numPr>
          <w:ilvl w:val="3"/>
          <w:numId w:val="22"/>
        </w:numPr>
        <w:spacing w:after="0"/>
        <w:ind w:left="3240"/>
        <w:contextualSpacing/>
        <w:rPr>
          <w:rFonts w:ascii="Calibri" w:eastAsia="Calibri" w:hAnsi="Calibri" w:cs="Times New Roman"/>
        </w:rPr>
      </w:pPr>
      <w:r w:rsidRPr="00476452">
        <w:rPr>
          <w:rFonts w:ascii="Calibri" w:eastAsia="Calibri" w:hAnsi="Calibri" w:cs="Times New Roman"/>
        </w:rPr>
        <w:t>He taught that desertion by an unbeliever was grounds for remarriage.</w:t>
      </w:r>
    </w:p>
    <w:p w:rsidR="005655CA" w:rsidRPr="00476452" w:rsidRDefault="00476452" w:rsidP="00476452">
      <w:pPr>
        <w:numPr>
          <w:ilvl w:val="3"/>
          <w:numId w:val="22"/>
        </w:numPr>
        <w:spacing w:after="0"/>
        <w:ind w:left="3240"/>
        <w:contextualSpacing/>
        <w:rPr>
          <w:rFonts w:ascii="Calibri" w:eastAsia="Calibri" w:hAnsi="Calibri" w:cs="Times New Roman"/>
        </w:rPr>
      </w:pPr>
      <w:r w:rsidRPr="00476452">
        <w:rPr>
          <w:rFonts w:ascii="Calibri" w:eastAsia="Calibri" w:hAnsi="Calibri" w:cs="Times New Roman"/>
        </w:rPr>
        <w:t xml:space="preserve">“Marriage which is without devotion towards God is not valid, and therefore it is not a sin for a person who is divorced on account of God to marry someone else. For the unbeliever, in departing, is seen to sin both against God and against the marriage, because he has not been willing to have a marriage ruled by reverence for God. </w:t>
      </w:r>
      <w:proofErr w:type="gramStart"/>
      <w:r w:rsidRPr="00476452">
        <w:rPr>
          <w:rFonts w:ascii="Calibri" w:eastAsia="Calibri" w:hAnsi="Calibri" w:cs="Times New Roman"/>
        </w:rPr>
        <w:t>Therefore</w:t>
      </w:r>
      <w:proofErr w:type="gramEnd"/>
      <w:r w:rsidRPr="00476452">
        <w:rPr>
          <w:rFonts w:ascii="Calibri" w:eastAsia="Calibri" w:hAnsi="Calibri" w:cs="Times New Roman"/>
        </w:rPr>
        <w:t xml:space="preserve"> marital fidelity need not be maintained in the case of someone who has departed so as not to accept that the God of the Christians is the author of the marriage”</w:t>
      </w:r>
    </w:p>
    <w:p w:rsidR="00476452" w:rsidRPr="00476452" w:rsidRDefault="00476452" w:rsidP="00476452">
      <w:pPr>
        <w:numPr>
          <w:ilvl w:val="4"/>
          <w:numId w:val="22"/>
        </w:numPr>
        <w:spacing w:after="0"/>
        <w:ind w:left="3960"/>
        <w:contextualSpacing/>
        <w:rPr>
          <w:rFonts w:ascii="Calibri" w:eastAsia="Calibri" w:hAnsi="Calibri" w:cs="Times New Roman"/>
        </w:rPr>
      </w:pPr>
      <w:r w:rsidRPr="00476452">
        <w:rPr>
          <w:rFonts w:ascii="Calibri" w:eastAsia="Calibri" w:hAnsi="Calibri" w:cs="Times New Roman"/>
        </w:rPr>
        <w:t>David Instone-Brewer. Divorce and Remarriage in the Bible: The Social and Literary Context (Kindle Locations 2910-2914). Kindle Edition.</w:t>
      </w:r>
    </w:p>
    <w:p w:rsidR="00476452" w:rsidRPr="00476452" w:rsidRDefault="00476452" w:rsidP="00476452">
      <w:pPr>
        <w:numPr>
          <w:ilvl w:val="3"/>
          <w:numId w:val="22"/>
        </w:numPr>
        <w:spacing w:after="0"/>
        <w:ind w:left="3240"/>
        <w:contextualSpacing/>
        <w:rPr>
          <w:rFonts w:ascii="Calibri" w:eastAsia="Calibri" w:hAnsi="Calibri" w:cs="Times New Roman"/>
        </w:rPr>
      </w:pPr>
      <w:r w:rsidRPr="00476452">
        <w:rPr>
          <w:rFonts w:ascii="Calibri" w:eastAsia="Calibri" w:hAnsi="Calibri" w:cs="Times New Roman"/>
        </w:rPr>
        <w:t>He also said a man could remarry after divorcing a wife for adultery</w:t>
      </w:r>
    </w:p>
    <w:p w:rsidR="00476452" w:rsidRPr="00476452" w:rsidRDefault="00476452" w:rsidP="00476452">
      <w:pPr>
        <w:numPr>
          <w:ilvl w:val="4"/>
          <w:numId w:val="22"/>
        </w:numPr>
        <w:spacing w:after="0"/>
        <w:ind w:left="3960"/>
        <w:contextualSpacing/>
        <w:rPr>
          <w:rFonts w:ascii="Calibri" w:eastAsia="Calibri" w:hAnsi="Calibri" w:cs="Times New Roman"/>
        </w:rPr>
      </w:pPr>
      <w:r w:rsidRPr="00476452">
        <w:rPr>
          <w:rFonts w:ascii="Calibri" w:eastAsia="Calibri" w:hAnsi="Calibri" w:cs="Times New Roman"/>
        </w:rPr>
        <w:t>But said a woman, after divorcing for adultery, could not.</w:t>
      </w:r>
    </w:p>
    <w:p w:rsidR="00476452" w:rsidRPr="00476452" w:rsidRDefault="00476452" w:rsidP="00476452">
      <w:pPr>
        <w:numPr>
          <w:ilvl w:val="5"/>
          <w:numId w:val="22"/>
        </w:numPr>
        <w:spacing w:after="0"/>
        <w:ind w:left="4680"/>
        <w:contextualSpacing/>
        <w:rPr>
          <w:rFonts w:ascii="Calibri" w:eastAsia="Calibri" w:hAnsi="Calibri" w:cs="Times New Roman"/>
        </w:rPr>
      </w:pPr>
      <w:r w:rsidRPr="00476452">
        <w:rPr>
          <w:rFonts w:ascii="Calibri" w:eastAsia="Calibri" w:hAnsi="Calibri" w:cs="Times New Roman"/>
        </w:rPr>
        <w:t>But, Jesus and Paul applied their rules equally to men and women.</w:t>
      </w:r>
    </w:p>
    <w:p w:rsidR="005655CA" w:rsidRPr="00476452" w:rsidRDefault="00476452" w:rsidP="00476452">
      <w:pPr>
        <w:numPr>
          <w:ilvl w:val="3"/>
          <w:numId w:val="22"/>
        </w:numPr>
        <w:spacing w:after="0"/>
        <w:ind w:left="3240"/>
        <w:contextualSpacing/>
        <w:rPr>
          <w:rFonts w:ascii="Calibri" w:eastAsia="Calibri" w:hAnsi="Calibri" w:cs="Times New Roman"/>
        </w:rPr>
      </w:pPr>
      <w:r w:rsidRPr="00476452">
        <w:rPr>
          <w:rFonts w:ascii="Calibri" w:eastAsia="Calibri" w:hAnsi="Calibri" w:cs="Times New Roman"/>
        </w:rPr>
        <w:t xml:space="preserve">I-B says, “Although </w:t>
      </w:r>
      <w:proofErr w:type="spellStart"/>
      <w:r w:rsidRPr="00476452">
        <w:rPr>
          <w:rFonts w:ascii="Calibri" w:eastAsia="Calibri" w:hAnsi="Calibri" w:cs="Times New Roman"/>
        </w:rPr>
        <w:t>Ambrosiaster</w:t>
      </w:r>
      <w:proofErr w:type="spellEnd"/>
      <w:r w:rsidRPr="00476452">
        <w:rPr>
          <w:rFonts w:ascii="Calibri" w:eastAsia="Calibri" w:hAnsi="Calibri" w:cs="Times New Roman"/>
        </w:rPr>
        <w:t xml:space="preserve"> was expressing a view that was not preserved earlier, </w:t>
      </w:r>
      <w:proofErr w:type="spellStart"/>
      <w:r w:rsidRPr="00476452">
        <w:rPr>
          <w:rFonts w:ascii="Calibri" w:eastAsia="Calibri" w:hAnsi="Calibri" w:cs="Times New Roman"/>
        </w:rPr>
        <w:t>lier</w:t>
      </w:r>
      <w:proofErr w:type="spellEnd"/>
      <w:r w:rsidRPr="00476452">
        <w:rPr>
          <w:rFonts w:ascii="Calibri" w:eastAsia="Calibri" w:hAnsi="Calibri" w:cs="Times New Roman"/>
        </w:rPr>
        <w:t>, he did not defend himself against detractors. He appeared to believe that this was a perfectly normal exegesis that the reader would accept without much persuasion… perhaps he represented a sizeable minority”</w:t>
      </w:r>
    </w:p>
    <w:p w:rsidR="00476452" w:rsidRPr="00476452" w:rsidRDefault="00476452" w:rsidP="00476452">
      <w:pPr>
        <w:numPr>
          <w:ilvl w:val="4"/>
          <w:numId w:val="22"/>
        </w:numPr>
        <w:spacing w:after="0"/>
        <w:ind w:left="3960"/>
        <w:contextualSpacing/>
        <w:rPr>
          <w:rFonts w:ascii="Calibri" w:eastAsia="Calibri" w:hAnsi="Calibri" w:cs="Times New Roman"/>
        </w:rPr>
      </w:pPr>
      <w:r w:rsidRPr="00476452">
        <w:rPr>
          <w:rFonts w:ascii="Calibri" w:eastAsia="Calibri" w:hAnsi="Calibri" w:cs="Times New Roman"/>
        </w:rPr>
        <w:t>David Instone-Brewer. Divorce and Remarriage in the Bible: The Social and Literary Context (Kindle Locations 2931-2933). Kindle Edition.</w:t>
      </w:r>
    </w:p>
    <w:p w:rsidR="00476452" w:rsidRPr="00476452" w:rsidRDefault="00476452" w:rsidP="00476452">
      <w:pPr>
        <w:numPr>
          <w:ilvl w:val="2"/>
          <w:numId w:val="22"/>
        </w:numPr>
        <w:spacing w:after="0"/>
        <w:ind w:left="2520"/>
        <w:contextualSpacing/>
        <w:rPr>
          <w:rFonts w:ascii="Calibri" w:eastAsia="Calibri" w:hAnsi="Calibri" w:cs="Times New Roman"/>
        </w:rPr>
      </w:pPr>
      <w:proofErr w:type="spellStart"/>
      <w:r w:rsidRPr="00476452">
        <w:rPr>
          <w:rFonts w:ascii="Calibri" w:eastAsia="Calibri" w:hAnsi="Calibri" w:cs="Times New Roman"/>
        </w:rPr>
        <w:t>Epiphanius</w:t>
      </w:r>
      <w:proofErr w:type="spellEnd"/>
      <w:r w:rsidRPr="00476452">
        <w:rPr>
          <w:rFonts w:ascii="Calibri" w:eastAsia="Calibri" w:hAnsi="Calibri" w:cs="Times New Roman"/>
        </w:rPr>
        <w:t xml:space="preserve"> (early 5</w:t>
      </w:r>
      <w:r w:rsidRPr="00476452">
        <w:rPr>
          <w:rFonts w:ascii="Calibri" w:eastAsia="Calibri" w:hAnsi="Calibri" w:cs="Times New Roman"/>
          <w:vertAlign w:val="superscript"/>
        </w:rPr>
        <w:t>th</w:t>
      </w:r>
      <w:r w:rsidRPr="00476452">
        <w:rPr>
          <w:rFonts w:ascii="Calibri" w:eastAsia="Calibri" w:hAnsi="Calibri" w:cs="Times New Roman"/>
        </w:rPr>
        <w:t xml:space="preserve"> century)</w:t>
      </w:r>
    </w:p>
    <w:p w:rsidR="00476452" w:rsidRPr="00476452" w:rsidRDefault="00476452" w:rsidP="00476452">
      <w:pPr>
        <w:numPr>
          <w:ilvl w:val="3"/>
          <w:numId w:val="22"/>
        </w:numPr>
        <w:spacing w:after="0"/>
        <w:ind w:left="3240"/>
        <w:contextualSpacing/>
        <w:rPr>
          <w:rFonts w:ascii="Calibri" w:eastAsia="Calibri" w:hAnsi="Calibri" w:cs="Times New Roman"/>
        </w:rPr>
      </w:pPr>
      <w:r w:rsidRPr="00476452">
        <w:rPr>
          <w:rFonts w:ascii="Calibri" w:eastAsia="Calibri" w:hAnsi="Calibri" w:cs="Times New Roman"/>
        </w:rPr>
        <w:t xml:space="preserve">Allowed for remarriage after divorce for fornication. </w:t>
      </w:r>
    </w:p>
    <w:p w:rsidR="005655CA" w:rsidRPr="00476452" w:rsidRDefault="00476452" w:rsidP="00476452">
      <w:pPr>
        <w:numPr>
          <w:ilvl w:val="4"/>
          <w:numId w:val="22"/>
        </w:numPr>
        <w:spacing w:after="0"/>
        <w:ind w:left="3960"/>
        <w:contextualSpacing/>
        <w:rPr>
          <w:rFonts w:ascii="Calibri" w:eastAsia="Calibri" w:hAnsi="Calibri" w:cs="Times New Roman"/>
        </w:rPr>
      </w:pPr>
      <w:r w:rsidRPr="00476452">
        <w:rPr>
          <w:rFonts w:ascii="Calibri" w:eastAsia="Calibri" w:hAnsi="Calibri" w:cs="Times New Roman"/>
        </w:rPr>
        <w:t>“He who cannot keep continence after the death of his first wife, or who has separated from his wife for a valid motive, as fornication, or some other misdeed, if he takes another wife, or the wife takes another husband, the divine vine word does not condemn him nor exclude him from the Church or the life; but she tolerates it rather on account of his weakness.”</w:t>
      </w:r>
    </w:p>
    <w:p w:rsidR="00476452" w:rsidRPr="00476452" w:rsidRDefault="00476452" w:rsidP="00476452">
      <w:pPr>
        <w:numPr>
          <w:ilvl w:val="4"/>
          <w:numId w:val="22"/>
        </w:numPr>
        <w:spacing w:after="0"/>
        <w:ind w:left="3960"/>
        <w:contextualSpacing/>
        <w:rPr>
          <w:rFonts w:ascii="Calibri" w:eastAsia="Calibri" w:hAnsi="Calibri" w:cs="Times New Roman"/>
        </w:rPr>
      </w:pPr>
      <w:r w:rsidRPr="00476452">
        <w:rPr>
          <w:rFonts w:ascii="Calibri" w:eastAsia="Calibri" w:hAnsi="Calibri" w:cs="Times New Roman"/>
        </w:rPr>
        <w:t>David Instone-Brewer. Divorce and Remarriage in the Bible: The Social and Literary Context (Kindle Locations 2947-2949). Kindle Edition. I-B, loc. 2946</w:t>
      </w:r>
    </w:p>
    <w:p w:rsidR="00476452" w:rsidRPr="00476452" w:rsidRDefault="00476452" w:rsidP="00476452">
      <w:pPr>
        <w:numPr>
          <w:ilvl w:val="2"/>
          <w:numId w:val="22"/>
        </w:numPr>
        <w:spacing w:after="0"/>
        <w:ind w:left="2520"/>
        <w:contextualSpacing/>
        <w:rPr>
          <w:rFonts w:ascii="Calibri" w:eastAsia="Calibri" w:hAnsi="Calibri" w:cs="Times New Roman"/>
        </w:rPr>
      </w:pPr>
      <w:r w:rsidRPr="00476452">
        <w:rPr>
          <w:rFonts w:ascii="Calibri" w:eastAsia="Calibri" w:hAnsi="Calibri" w:cs="Times New Roman"/>
        </w:rPr>
        <w:t>Augustine (early 5</w:t>
      </w:r>
      <w:r w:rsidRPr="00476452">
        <w:rPr>
          <w:rFonts w:ascii="Calibri" w:eastAsia="Calibri" w:hAnsi="Calibri" w:cs="Times New Roman"/>
          <w:vertAlign w:val="superscript"/>
        </w:rPr>
        <w:t>th</w:t>
      </w:r>
      <w:r w:rsidRPr="00476452">
        <w:rPr>
          <w:rFonts w:ascii="Calibri" w:eastAsia="Calibri" w:hAnsi="Calibri" w:cs="Times New Roman"/>
        </w:rPr>
        <w:t xml:space="preserve"> century)</w:t>
      </w:r>
    </w:p>
    <w:p w:rsidR="005655CA" w:rsidRPr="00476452" w:rsidRDefault="00476452" w:rsidP="00476452">
      <w:pPr>
        <w:numPr>
          <w:ilvl w:val="3"/>
          <w:numId w:val="22"/>
        </w:numPr>
        <w:spacing w:after="0"/>
        <w:ind w:left="3240"/>
        <w:contextualSpacing/>
        <w:rPr>
          <w:rFonts w:ascii="Calibri" w:eastAsia="Calibri" w:hAnsi="Calibri" w:cs="Times New Roman"/>
        </w:rPr>
      </w:pPr>
      <w:r w:rsidRPr="00476452">
        <w:rPr>
          <w:rFonts w:ascii="Calibri" w:eastAsia="Calibri" w:hAnsi="Calibri" w:cs="Times New Roman"/>
        </w:rPr>
        <w:t>“Nor is it clear from Scripture whether a man who has left his wife because of adultery, which he is certainly permitted to do, is himself an adulterer, if he marries again.”</w:t>
      </w:r>
    </w:p>
    <w:p w:rsidR="00476452" w:rsidRPr="00476452" w:rsidRDefault="00476452" w:rsidP="00476452">
      <w:pPr>
        <w:numPr>
          <w:ilvl w:val="4"/>
          <w:numId w:val="22"/>
        </w:numPr>
        <w:spacing w:after="0"/>
        <w:ind w:left="3960"/>
        <w:contextualSpacing/>
        <w:rPr>
          <w:rFonts w:ascii="Calibri" w:eastAsia="Calibri" w:hAnsi="Calibri" w:cs="Times New Roman"/>
        </w:rPr>
      </w:pPr>
      <w:r w:rsidRPr="00476452">
        <w:rPr>
          <w:rFonts w:ascii="Calibri" w:eastAsia="Calibri" w:hAnsi="Calibri" w:cs="Times New Roman"/>
        </w:rPr>
        <w:t>David Instone-Brewer. Divorce and Remarriage in the Bible: The Social and Literary Context (Kindle Locations 2970-2971). Kindle Edition.</w:t>
      </w:r>
    </w:p>
    <w:p w:rsidR="00476452" w:rsidRPr="00476452" w:rsidRDefault="00476452" w:rsidP="00476452">
      <w:pPr>
        <w:numPr>
          <w:ilvl w:val="2"/>
          <w:numId w:val="22"/>
        </w:numPr>
        <w:spacing w:after="0"/>
        <w:ind w:left="2520"/>
        <w:contextualSpacing/>
        <w:rPr>
          <w:rFonts w:ascii="Calibri" w:eastAsia="Calibri" w:hAnsi="Calibri" w:cs="Times New Roman"/>
        </w:rPr>
      </w:pPr>
      <w:r w:rsidRPr="00476452">
        <w:rPr>
          <w:rFonts w:ascii="Calibri" w:eastAsia="Calibri" w:hAnsi="Calibri" w:cs="Times New Roman"/>
        </w:rPr>
        <w:t>I-B on this</w:t>
      </w:r>
    </w:p>
    <w:p w:rsidR="005655CA" w:rsidRPr="00476452" w:rsidRDefault="00476452" w:rsidP="00476452">
      <w:pPr>
        <w:numPr>
          <w:ilvl w:val="3"/>
          <w:numId w:val="22"/>
        </w:numPr>
        <w:spacing w:after="0"/>
        <w:ind w:left="3240"/>
        <w:contextualSpacing/>
        <w:rPr>
          <w:rFonts w:ascii="Calibri" w:eastAsia="Calibri" w:hAnsi="Calibri" w:cs="Times New Roman"/>
        </w:rPr>
      </w:pPr>
      <w:r w:rsidRPr="00476452">
        <w:rPr>
          <w:rFonts w:ascii="Calibri" w:eastAsia="Calibri" w:hAnsi="Calibri" w:cs="Times New Roman"/>
        </w:rPr>
        <w:t xml:space="preserve">“Some Fathers even discussed the possibility of other grounds for divorce. Origen pointed out that there were other offenses that were more serious than adultery, </w:t>
      </w:r>
      <w:r w:rsidRPr="00476452">
        <w:rPr>
          <w:rFonts w:ascii="Calibri" w:eastAsia="Calibri" w:hAnsi="Calibri" w:cs="Times New Roman"/>
        </w:rPr>
        <w:lastRenderedPageBreak/>
        <w:t>such as the attempted poisoning of a partner or killing of a child while the partner was absent. He also pointed out that a man may cause a divorce by sexual neglect of his wife. He did not, however, suggest that these should be additional grounds for divorce. He made the surprising decision to leave it to the individual's conscience.”</w:t>
      </w:r>
    </w:p>
    <w:p w:rsidR="005655CA" w:rsidRPr="00476452" w:rsidRDefault="00476452" w:rsidP="00476452">
      <w:pPr>
        <w:numPr>
          <w:ilvl w:val="4"/>
          <w:numId w:val="22"/>
        </w:numPr>
        <w:spacing w:after="0"/>
        <w:ind w:left="3960"/>
        <w:contextualSpacing/>
        <w:rPr>
          <w:rFonts w:ascii="Calibri" w:eastAsia="Calibri" w:hAnsi="Calibri" w:cs="Times New Roman"/>
        </w:rPr>
      </w:pPr>
      <w:r w:rsidRPr="00476452">
        <w:rPr>
          <w:rFonts w:ascii="Calibri" w:eastAsia="Calibri" w:hAnsi="Calibri" w:cs="Times New Roman"/>
        </w:rPr>
        <w:t>David Instone-Brewer. Divorce and Remarriage in the Bible: The Social and Literary Context (Kindle Locations 3007-3010). Kindle Edition.</w:t>
      </w:r>
    </w:p>
    <w:p w:rsidR="00476452" w:rsidRPr="00476452" w:rsidRDefault="00476452" w:rsidP="00476452">
      <w:pPr>
        <w:numPr>
          <w:ilvl w:val="2"/>
          <w:numId w:val="22"/>
        </w:numPr>
        <w:spacing w:after="0"/>
        <w:ind w:left="2520"/>
        <w:contextualSpacing/>
        <w:rPr>
          <w:rFonts w:ascii="Calibri" w:eastAsia="Calibri" w:hAnsi="Calibri" w:cs="Times New Roman"/>
        </w:rPr>
      </w:pPr>
      <w:r w:rsidRPr="00476452">
        <w:rPr>
          <w:rFonts w:ascii="Calibri" w:eastAsia="Calibri" w:hAnsi="Calibri" w:cs="Times New Roman"/>
        </w:rPr>
        <w:t>I’m NOT saying there is no majority, but it’s often overstated.</w:t>
      </w:r>
    </w:p>
    <w:p w:rsidR="00476452" w:rsidRPr="00476452" w:rsidRDefault="00476452" w:rsidP="00476452">
      <w:pPr>
        <w:numPr>
          <w:ilvl w:val="1"/>
          <w:numId w:val="22"/>
        </w:numPr>
        <w:spacing w:after="0"/>
        <w:ind w:left="1800"/>
        <w:contextualSpacing/>
        <w:rPr>
          <w:rFonts w:ascii="Calibri" w:eastAsia="Calibri" w:hAnsi="Calibri" w:cs="Times New Roman"/>
        </w:rPr>
      </w:pPr>
      <w:r w:rsidRPr="00476452">
        <w:rPr>
          <w:rFonts w:ascii="Calibri" w:eastAsia="Calibri" w:hAnsi="Calibri" w:cs="Times New Roman"/>
        </w:rPr>
        <w:t>Was it the results of a proper understanding of the NT and Jesus and the apostle’s teachings or is it a result of growing asceticism and other influences</w:t>
      </w:r>
    </w:p>
    <w:p w:rsidR="00476452" w:rsidRPr="00476452" w:rsidRDefault="00476452" w:rsidP="00476452">
      <w:pPr>
        <w:numPr>
          <w:ilvl w:val="2"/>
          <w:numId w:val="22"/>
        </w:numPr>
        <w:spacing w:after="0"/>
        <w:ind w:left="2520"/>
        <w:contextualSpacing/>
        <w:rPr>
          <w:rFonts w:ascii="Calibri" w:eastAsia="Calibri" w:hAnsi="Calibri" w:cs="Times New Roman"/>
        </w:rPr>
      </w:pPr>
      <w:r w:rsidRPr="00476452">
        <w:rPr>
          <w:rFonts w:ascii="Calibri" w:eastAsia="Calibri" w:hAnsi="Calibri" w:cs="Times New Roman"/>
        </w:rPr>
        <w:t>We do see ungodly attitudes restricting marriage in the early church</w:t>
      </w:r>
    </w:p>
    <w:p w:rsidR="00476452" w:rsidRPr="00476452" w:rsidRDefault="00476452" w:rsidP="00476452">
      <w:pPr>
        <w:numPr>
          <w:ilvl w:val="3"/>
          <w:numId w:val="22"/>
        </w:numPr>
        <w:spacing w:after="0"/>
        <w:ind w:left="3240"/>
        <w:contextualSpacing/>
        <w:rPr>
          <w:rFonts w:ascii="Calibri" w:eastAsia="Calibri" w:hAnsi="Calibri" w:cs="Times New Roman"/>
        </w:rPr>
      </w:pPr>
      <w:r w:rsidRPr="00476452">
        <w:rPr>
          <w:rFonts w:ascii="Calibri" w:eastAsia="Calibri" w:hAnsi="Calibri" w:cs="Times New Roman"/>
        </w:rPr>
        <w:t xml:space="preserve">1 </w:t>
      </w:r>
      <w:proofErr w:type="spellStart"/>
      <w:r w:rsidRPr="00476452">
        <w:rPr>
          <w:rFonts w:ascii="Calibri" w:eastAsia="Calibri" w:hAnsi="Calibri" w:cs="Times New Roman"/>
        </w:rPr>
        <w:t>Cor</w:t>
      </w:r>
      <w:proofErr w:type="spellEnd"/>
      <w:r w:rsidRPr="00476452">
        <w:rPr>
          <w:rFonts w:ascii="Calibri" w:eastAsia="Calibri" w:hAnsi="Calibri" w:cs="Times New Roman"/>
        </w:rPr>
        <w:t xml:space="preserve"> 7:1, 28, 36</w:t>
      </w:r>
    </w:p>
    <w:p w:rsidR="00476452" w:rsidRPr="00476452" w:rsidRDefault="00476452" w:rsidP="00476452">
      <w:pPr>
        <w:numPr>
          <w:ilvl w:val="4"/>
          <w:numId w:val="22"/>
        </w:numPr>
        <w:spacing w:after="0"/>
        <w:ind w:left="3960"/>
        <w:contextualSpacing/>
        <w:rPr>
          <w:rFonts w:ascii="Calibri" w:eastAsia="Calibri" w:hAnsi="Calibri" w:cs="Times New Roman"/>
        </w:rPr>
      </w:pPr>
      <w:r w:rsidRPr="00476452">
        <w:rPr>
          <w:rFonts w:ascii="Calibri" w:eastAsia="Calibri" w:hAnsi="Calibri" w:cs="Times New Roman"/>
        </w:rPr>
        <w:t xml:space="preserve">While in 1 </w:t>
      </w:r>
      <w:proofErr w:type="spellStart"/>
      <w:r w:rsidRPr="00476452">
        <w:rPr>
          <w:rFonts w:ascii="Calibri" w:eastAsia="Calibri" w:hAnsi="Calibri" w:cs="Times New Roman"/>
        </w:rPr>
        <w:t>Cor</w:t>
      </w:r>
      <w:proofErr w:type="spellEnd"/>
      <w:r w:rsidRPr="00476452">
        <w:rPr>
          <w:rFonts w:ascii="Calibri" w:eastAsia="Calibri" w:hAnsi="Calibri" w:cs="Times New Roman"/>
        </w:rPr>
        <w:t xml:space="preserve"> 6 he corrects some in Corinth who were sexually immoral, in 1 </w:t>
      </w:r>
      <w:proofErr w:type="spellStart"/>
      <w:r w:rsidRPr="00476452">
        <w:rPr>
          <w:rFonts w:ascii="Calibri" w:eastAsia="Calibri" w:hAnsi="Calibri" w:cs="Times New Roman"/>
        </w:rPr>
        <w:t>Cor</w:t>
      </w:r>
      <w:proofErr w:type="spellEnd"/>
      <w:r w:rsidRPr="00476452">
        <w:rPr>
          <w:rFonts w:ascii="Calibri" w:eastAsia="Calibri" w:hAnsi="Calibri" w:cs="Times New Roman"/>
        </w:rPr>
        <w:t xml:space="preserve"> 7 he corrects those who think sex within marriage is to be avoided and the false idea that marriage is to be avoided altogether.</w:t>
      </w:r>
    </w:p>
    <w:p w:rsidR="00476452" w:rsidRPr="00476452" w:rsidRDefault="00476452" w:rsidP="00476452">
      <w:pPr>
        <w:numPr>
          <w:ilvl w:val="3"/>
          <w:numId w:val="22"/>
        </w:numPr>
        <w:spacing w:after="0"/>
        <w:ind w:left="3240"/>
        <w:contextualSpacing/>
        <w:rPr>
          <w:rFonts w:ascii="Calibri" w:eastAsia="Calibri" w:hAnsi="Calibri" w:cs="Times New Roman"/>
        </w:rPr>
      </w:pPr>
      <w:r w:rsidRPr="00476452">
        <w:rPr>
          <w:rFonts w:ascii="Calibri" w:eastAsia="Calibri" w:hAnsi="Calibri" w:cs="Times New Roman"/>
        </w:rPr>
        <w:t>1 Tim 4:3</w:t>
      </w:r>
    </w:p>
    <w:p w:rsidR="00476452" w:rsidRPr="00476452" w:rsidRDefault="00476452" w:rsidP="00476452">
      <w:pPr>
        <w:numPr>
          <w:ilvl w:val="4"/>
          <w:numId w:val="22"/>
        </w:numPr>
        <w:spacing w:after="0"/>
        <w:ind w:left="3960"/>
        <w:contextualSpacing/>
        <w:rPr>
          <w:rFonts w:ascii="Calibri" w:eastAsia="Calibri" w:hAnsi="Calibri" w:cs="Times New Roman"/>
        </w:rPr>
      </w:pPr>
      <w:r w:rsidRPr="00476452">
        <w:rPr>
          <w:rFonts w:ascii="Calibri" w:eastAsia="Calibri" w:hAnsi="Calibri" w:cs="Times New Roman"/>
        </w:rPr>
        <w:t>Warns of a false teaching from those who “forbid marriage”</w:t>
      </w:r>
    </w:p>
    <w:p w:rsidR="00476452" w:rsidRPr="00476452" w:rsidRDefault="00476452" w:rsidP="00476452">
      <w:pPr>
        <w:numPr>
          <w:ilvl w:val="3"/>
          <w:numId w:val="22"/>
        </w:numPr>
        <w:spacing w:after="0"/>
        <w:ind w:left="3240"/>
        <w:contextualSpacing/>
        <w:rPr>
          <w:rFonts w:ascii="Calibri" w:eastAsia="Calibri" w:hAnsi="Calibri" w:cs="Times New Roman"/>
        </w:rPr>
      </w:pPr>
      <w:r w:rsidRPr="00476452">
        <w:rPr>
          <w:rFonts w:ascii="Calibri" w:eastAsia="Calibri" w:hAnsi="Calibri" w:cs="Times New Roman"/>
        </w:rPr>
        <w:t>Col 2:21-23</w:t>
      </w:r>
    </w:p>
    <w:p w:rsidR="005655CA" w:rsidRPr="00476452" w:rsidRDefault="00476452" w:rsidP="00476452">
      <w:pPr>
        <w:numPr>
          <w:ilvl w:val="4"/>
          <w:numId w:val="22"/>
        </w:numPr>
        <w:spacing w:after="0"/>
        <w:ind w:left="3960"/>
        <w:contextualSpacing/>
        <w:rPr>
          <w:rFonts w:ascii="Calibri" w:eastAsia="Calibri" w:hAnsi="Calibri" w:cs="Times New Roman"/>
        </w:rPr>
      </w:pPr>
      <w:r w:rsidRPr="00476452">
        <w:rPr>
          <w:rFonts w:ascii="Calibri" w:eastAsia="Calibri" w:hAnsi="Calibri" w:cs="Times New Roman"/>
        </w:rPr>
        <w:t>Warns of ascetic teachings</w:t>
      </w:r>
    </w:p>
    <w:p w:rsidR="00476452" w:rsidRPr="00476452" w:rsidRDefault="00476452" w:rsidP="00476452">
      <w:pPr>
        <w:numPr>
          <w:ilvl w:val="2"/>
          <w:numId w:val="22"/>
        </w:numPr>
        <w:spacing w:after="0"/>
        <w:ind w:left="2520"/>
        <w:contextualSpacing/>
        <w:rPr>
          <w:rFonts w:ascii="Calibri" w:eastAsia="Calibri" w:hAnsi="Calibri" w:cs="Times New Roman"/>
        </w:rPr>
      </w:pPr>
      <w:r w:rsidRPr="00476452">
        <w:rPr>
          <w:rFonts w:ascii="Calibri" w:eastAsia="Calibri" w:hAnsi="Calibri" w:cs="Times New Roman"/>
        </w:rPr>
        <w:t xml:space="preserve">William </w:t>
      </w:r>
      <w:proofErr w:type="spellStart"/>
      <w:r w:rsidRPr="00476452">
        <w:rPr>
          <w:rFonts w:ascii="Calibri" w:eastAsia="Calibri" w:hAnsi="Calibri" w:cs="Times New Roman"/>
        </w:rPr>
        <w:t>Heth</w:t>
      </w:r>
      <w:proofErr w:type="spellEnd"/>
      <w:r w:rsidRPr="00476452">
        <w:rPr>
          <w:rFonts w:ascii="Calibri" w:eastAsia="Calibri" w:hAnsi="Calibri" w:cs="Times New Roman"/>
        </w:rPr>
        <w:t xml:space="preserve"> said, “Most of these writers also took a very dim view of sexual relations within marriage, much like the ascetics Paul confronted in Corinth (1 Cor. 7:1b). In effect, most church fathers said, “Marital relations are only for begetting children, and even then you’d better not enjoy it!” This was hardly the teaching of Paul (1 Cor. 7:2 – 6; 1 Tim. 4:4).” </w:t>
      </w:r>
    </w:p>
    <w:p w:rsidR="00476452" w:rsidRPr="00476452" w:rsidRDefault="00476452" w:rsidP="00476452">
      <w:pPr>
        <w:numPr>
          <w:ilvl w:val="3"/>
          <w:numId w:val="22"/>
        </w:numPr>
        <w:spacing w:after="0"/>
        <w:ind w:left="3240"/>
        <w:contextualSpacing/>
        <w:rPr>
          <w:rFonts w:ascii="Calibri" w:eastAsia="Calibri" w:hAnsi="Calibri" w:cs="Times New Roman"/>
        </w:rPr>
      </w:pPr>
      <w:proofErr w:type="gramStart"/>
      <w:r w:rsidRPr="00476452">
        <w:rPr>
          <w:rFonts w:ascii="Calibri" w:eastAsia="Calibri" w:hAnsi="Calibri" w:cs="Times New Roman"/>
        </w:rPr>
        <w:t>Zondervan,.</w:t>
      </w:r>
      <w:proofErr w:type="gramEnd"/>
      <w:r w:rsidRPr="00476452">
        <w:rPr>
          <w:rFonts w:ascii="Calibri" w:eastAsia="Calibri" w:hAnsi="Calibri" w:cs="Times New Roman"/>
        </w:rPr>
        <w:t xml:space="preserve"> Remarriage after Divorce in Today's Church (Counterpoints: Church Life) (p. 45). Zondervan. Kindle Edition.</w:t>
      </w:r>
    </w:p>
    <w:p w:rsidR="00476452" w:rsidRPr="00476452" w:rsidRDefault="00476452" w:rsidP="00476452">
      <w:pPr>
        <w:numPr>
          <w:ilvl w:val="2"/>
          <w:numId w:val="22"/>
        </w:numPr>
        <w:spacing w:after="0"/>
        <w:ind w:left="2520"/>
        <w:contextualSpacing/>
        <w:rPr>
          <w:rFonts w:ascii="Calibri" w:eastAsia="Calibri" w:hAnsi="Calibri" w:cs="Times New Roman"/>
        </w:rPr>
      </w:pPr>
      <w:r w:rsidRPr="00476452">
        <w:rPr>
          <w:rFonts w:ascii="Calibri" w:eastAsia="Calibri" w:hAnsi="Calibri" w:cs="Times New Roman"/>
        </w:rPr>
        <w:t>Augustine (4</w:t>
      </w:r>
      <w:r w:rsidRPr="00476452">
        <w:rPr>
          <w:rFonts w:ascii="Calibri" w:eastAsia="Calibri" w:hAnsi="Calibri" w:cs="Times New Roman"/>
          <w:vertAlign w:val="superscript"/>
        </w:rPr>
        <w:t>th</w:t>
      </w:r>
      <w:r w:rsidRPr="00476452">
        <w:rPr>
          <w:rFonts w:ascii="Calibri" w:eastAsia="Calibri" w:hAnsi="Calibri" w:cs="Times New Roman"/>
        </w:rPr>
        <w:t>-5</w:t>
      </w:r>
      <w:r w:rsidRPr="00476452">
        <w:rPr>
          <w:rFonts w:ascii="Calibri" w:eastAsia="Calibri" w:hAnsi="Calibri" w:cs="Times New Roman"/>
          <w:vertAlign w:val="superscript"/>
        </w:rPr>
        <w:t>th</w:t>
      </w:r>
      <w:r w:rsidRPr="00476452">
        <w:rPr>
          <w:rFonts w:ascii="Calibri" w:eastAsia="Calibri" w:hAnsi="Calibri" w:cs="Times New Roman"/>
        </w:rPr>
        <w:t xml:space="preserve"> AD) on chastity </w:t>
      </w:r>
      <w:r w:rsidRPr="00476452">
        <w:rPr>
          <w:rFonts w:ascii="Calibri" w:eastAsia="Calibri" w:hAnsi="Calibri" w:cs="Times New Roman"/>
          <w:u w:val="single"/>
        </w:rPr>
        <w:t>in marriage</w:t>
      </w:r>
      <w:r w:rsidRPr="00476452">
        <w:rPr>
          <w:rFonts w:ascii="Calibri" w:eastAsia="Calibri" w:hAnsi="Calibri" w:cs="Times New Roman"/>
        </w:rPr>
        <w:t xml:space="preserve"> – </w:t>
      </w:r>
      <w:r w:rsidRPr="00476452">
        <w:rPr>
          <w:rFonts w:ascii="Calibri" w:eastAsia="Calibri" w:hAnsi="Calibri" w:cs="Times New Roman"/>
          <w:i/>
        </w:rPr>
        <w:t>At any rate, husbands and wives are to be regarded as more truly happy if, by mutual consent, they are able to abstain from all carnal intercourse with each other. Whether they do this only after they have procreated children, or whether they are foregoing the joy of earthly offspring, they are not disobeying that precept of the Lord which forbids the dismissal of a wife—for a husband does not put away his wife if he lives with her according to the spirit, but not according to the flesh</w:t>
      </w:r>
      <w:r w:rsidRPr="00476452">
        <w:rPr>
          <w:rFonts w:ascii="Calibri" w:eastAsia="Calibri" w:hAnsi="Calibri" w:cs="Times New Roman"/>
          <w:vertAlign w:val="superscript"/>
        </w:rPr>
        <w:footnoteReference w:id="3"/>
      </w:r>
    </w:p>
    <w:p w:rsidR="00476452" w:rsidRPr="00476452" w:rsidRDefault="00476452" w:rsidP="00476452">
      <w:pPr>
        <w:numPr>
          <w:ilvl w:val="3"/>
          <w:numId w:val="22"/>
        </w:numPr>
        <w:spacing w:after="0"/>
        <w:ind w:left="3240"/>
        <w:contextualSpacing/>
        <w:rPr>
          <w:rFonts w:ascii="Calibri" w:eastAsia="Calibri" w:hAnsi="Calibri" w:cs="Times New Roman"/>
        </w:rPr>
      </w:pPr>
      <w:r w:rsidRPr="00476452">
        <w:rPr>
          <w:rFonts w:ascii="Calibri" w:eastAsia="Calibri" w:hAnsi="Calibri" w:cs="Times New Roman"/>
        </w:rPr>
        <w:t>He took Mt 5:32 to be permission to divorce but not remarry another under any condition but death.</w:t>
      </w:r>
    </w:p>
    <w:p w:rsidR="00476452" w:rsidRPr="00476452" w:rsidRDefault="00476452" w:rsidP="00476452">
      <w:pPr>
        <w:numPr>
          <w:ilvl w:val="2"/>
          <w:numId w:val="22"/>
        </w:numPr>
        <w:spacing w:after="0"/>
        <w:ind w:left="2520"/>
        <w:contextualSpacing/>
        <w:rPr>
          <w:rFonts w:ascii="Calibri" w:eastAsia="Calibri" w:hAnsi="Calibri" w:cs="Times New Roman"/>
        </w:rPr>
      </w:pPr>
      <w:r w:rsidRPr="00476452">
        <w:rPr>
          <w:rFonts w:ascii="Calibri" w:eastAsia="Calibri" w:hAnsi="Calibri" w:cs="Times New Roman"/>
        </w:rPr>
        <w:t>We also see later results of this trajectory in the Roman Catholic Church requiring celibacy in spiritual leaders.</w:t>
      </w:r>
    </w:p>
    <w:p w:rsidR="00476452" w:rsidRPr="00476452" w:rsidRDefault="00476452" w:rsidP="00476452">
      <w:pPr>
        <w:numPr>
          <w:ilvl w:val="2"/>
          <w:numId w:val="22"/>
        </w:numPr>
        <w:spacing w:after="0"/>
        <w:ind w:left="2520"/>
        <w:contextualSpacing/>
        <w:rPr>
          <w:rFonts w:ascii="Calibri" w:eastAsia="Calibri" w:hAnsi="Calibri" w:cs="Times New Roman"/>
        </w:rPr>
      </w:pPr>
      <w:r w:rsidRPr="00476452">
        <w:rPr>
          <w:rFonts w:ascii="Calibri" w:eastAsia="Calibri" w:hAnsi="Calibri" w:cs="Times New Roman"/>
        </w:rPr>
        <w:t>We even see some writers refusing to allow remarriage even after the DEATH of a spouse!</w:t>
      </w:r>
    </w:p>
    <w:p w:rsidR="00476452" w:rsidRPr="00476452" w:rsidRDefault="00476452" w:rsidP="00476452">
      <w:pPr>
        <w:numPr>
          <w:ilvl w:val="3"/>
          <w:numId w:val="22"/>
        </w:numPr>
        <w:spacing w:after="0"/>
        <w:ind w:left="3240"/>
        <w:contextualSpacing/>
        <w:rPr>
          <w:rFonts w:ascii="Calibri" w:eastAsia="Calibri" w:hAnsi="Calibri" w:cs="Times New Roman"/>
        </w:rPr>
      </w:pPr>
      <w:proofErr w:type="spellStart"/>
      <w:r w:rsidRPr="00476452">
        <w:rPr>
          <w:rFonts w:ascii="Calibri" w:eastAsia="Calibri" w:hAnsi="Calibri" w:cs="Times New Roman"/>
        </w:rPr>
        <w:t>Athenagoras</w:t>
      </w:r>
      <w:proofErr w:type="spellEnd"/>
      <w:r w:rsidRPr="00476452">
        <w:rPr>
          <w:rFonts w:ascii="Calibri" w:eastAsia="Calibri" w:hAnsi="Calibri" w:cs="Times New Roman"/>
        </w:rPr>
        <w:t>, Tertullian, Clement of Alexandria</w:t>
      </w:r>
    </w:p>
    <w:p w:rsidR="00476452" w:rsidRPr="00476452" w:rsidRDefault="00476452" w:rsidP="00476452">
      <w:pPr>
        <w:numPr>
          <w:ilvl w:val="4"/>
          <w:numId w:val="22"/>
        </w:numPr>
        <w:spacing w:after="0"/>
        <w:ind w:left="3960"/>
        <w:contextualSpacing/>
        <w:rPr>
          <w:rFonts w:ascii="Calibri" w:eastAsia="Calibri" w:hAnsi="Calibri" w:cs="Times New Roman"/>
        </w:rPr>
      </w:pPr>
      <w:proofErr w:type="spellStart"/>
      <w:r w:rsidRPr="00476452">
        <w:rPr>
          <w:rFonts w:ascii="Calibri" w:eastAsia="Calibri" w:hAnsi="Calibri" w:cs="Times New Roman"/>
        </w:rPr>
        <w:t>Athenagoras</w:t>
      </w:r>
      <w:proofErr w:type="spellEnd"/>
      <w:r w:rsidRPr="00476452">
        <w:rPr>
          <w:rFonts w:ascii="Calibri" w:eastAsia="Calibri" w:hAnsi="Calibri" w:cs="Times New Roman"/>
        </w:rPr>
        <w:t xml:space="preserve"> said, in 177AD</w:t>
      </w:r>
    </w:p>
    <w:p w:rsidR="005655CA" w:rsidRPr="00476452" w:rsidRDefault="00476452" w:rsidP="00476452">
      <w:pPr>
        <w:numPr>
          <w:ilvl w:val="5"/>
          <w:numId w:val="22"/>
        </w:numPr>
        <w:spacing w:after="0"/>
        <w:ind w:left="4680"/>
        <w:contextualSpacing/>
        <w:rPr>
          <w:rFonts w:ascii="Calibri" w:eastAsia="Calibri" w:hAnsi="Calibri" w:cs="Times New Roman"/>
        </w:rPr>
      </w:pPr>
      <w:r w:rsidRPr="00476452">
        <w:rPr>
          <w:rFonts w:ascii="Calibri" w:eastAsia="Calibri" w:hAnsi="Calibri" w:cs="Times New Roman"/>
        </w:rPr>
        <w:t xml:space="preserve">“For he who deprives himself of his first wife, even though she be dead, is a cloaked adulterer, resisting the hand of </w:t>
      </w:r>
      <w:proofErr w:type="gramStart"/>
      <w:r w:rsidRPr="00476452">
        <w:rPr>
          <w:rFonts w:ascii="Calibri" w:eastAsia="Calibri" w:hAnsi="Calibri" w:cs="Times New Roman"/>
        </w:rPr>
        <w:t>God,...</w:t>
      </w:r>
      <w:proofErr w:type="gramEnd"/>
      <w:r w:rsidRPr="00476452">
        <w:rPr>
          <w:rFonts w:ascii="Calibri" w:eastAsia="Calibri" w:hAnsi="Calibri" w:cs="Times New Roman"/>
        </w:rPr>
        <w:t xml:space="preserve"> and dissolving the strictest union of flesh with flesh.”</w:t>
      </w:r>
    </w:p>
    <w:p w:rsidR="00476452" w:rsidRPr="00476452" w:rsidRDefault="00476452" w:rsidP="00476452">
      <w:pPr>
        <w:numPr>
          <w:ilvl w:val="6"/>
          <w:numId w:val="22"/>
        </w:numPr>
        <w:spacing w:after="0"/>
        <w:ind w:left="5400"/>
        <w:contextualSpacing/>
        <w:rPr>
          <w:rFonts w:ascii="Calibri" w:eastAsia="Calibri" w:hAnsi="Calibri" w:cs="Times New Roman"/>
        </w:rPr>
      </w:pPr>
      <w:r w:rsidRPr="00476452">
        <w:rPr>
          <w:rFonts w:ascii="Calibri" w:eastAsia="Calibri" w:hAnsi="Calibri" w:cs="Times New Roman"/>
        </w:rPr>
        <w:t>David Instone-Brewer. Divorce and Remarriage in the Bible: The Social and Literary Context (Kindle Locations 2808-2809). Kindle Edition.</w:t>
      </w:r>
    </w:p>
    <w:p w:rsidR="00476452" w:rsidRPr="00476452" w:rsidRDefault="00476452" w:rsidP="00476452">
      <w:pPr>
        <w:numPr>
          <w:ilvl w:val="4"/>
          <w:numId w:val="22"/>
        </w:numPr>
        <w:spacing w:after="0"/>
        <w:ind w:left="3960"/>
        <w:contextualSpacing/>
        <w:rPr>
          <w:rFonts w:ascii="Calibri" w:eastAsia="Calibri" w:hAnsi="Calibri" w:cs="Times New Roman"/>
        </w:rPr>
      </w:pPr>
      <w:r w:rsidRPr="00476452">
        <w:rPr>
          <w:rFonts w:ascii="Calibri" w:eastAsia="Calibri" w:hAnsi="Calibri" w:cs="Times New Roman"/>
        </w:rPr>
        <w:t xml:space="preserve">Tertullian </w:t>
      </w:r>
    </w:p>
    <w:p w:rsidR="00476452" w:rsidRPr="00476452" w:rsidRDefault="00476452" w:rsidP="00476452">
      <w:pPr>
        <w:numPr>
          <w:ilvl w:val="5"/>
          <w:numId w:val="22"/>
        </w:numPr>
        <w:spacing w:after="0"/>
        <w:ind w:left="4680"/>
        <w:contextualSpacing/>
        <w:rPr>
          <w:rFonts w:ascii="Calibri" w:eastAsia="Calibri" w:hAnsi="Calibri" w:cs="Times New Roman"/>
        </w:rPr>
      </w:pPr>
      <w:r w:rsidRPr="00476452">
        <w:rPr>
          <w:rFonts w:ascii="Calibri" w:eastAsia="Calibri" w:hAnsi="Calibri" w:cs="Times New Roman"/>
        </w:rPr>
        <w:lastRenderedPageBreak/>
        <w:t>Earlier he discouraged remarriage after the death of a spouse, but allowed it.</w:t>
      </w:r>
    </w:p>
    <w:p w:rsidR="00476452" w:rsidRPr="00476452" w:rsidRDefault="00476452" w:rsidP="00476452">
      <w:pPr>
        <w:numPr>
          <w:ilvl w:val="5"/>
          <w:numId w:val="22"/>
        </w:numPr>
        <w:spacing w:after="0"/>
        <w:ind w:left="4680"/>
        <w:contextualSpacing/>
        <w:rPr>
          <w:rFonts w:ascii="Calibri" w:eastAsia="Calibri" w:hAnsi="Calibri" w:cs="Times New Roman"/>
        </w:rPr>
      </w:pPr>
      <w:r w:rsidRPr="00476452">
        <w:rPr>
          <w:rFonts w:ascii="Calibri" w:eastAsia="Calibri" w:hAnsi="Calibri" w:cs="Times New Roman"/>
        </w:rPr>
        <w:t>(later in time 211-215AD)</w:t>
      </w:r>
    </w:p>
    <w:p w:rsidR="005655CA" w:rsidRPr="00476452" w:rsidRDefault="00476452" w:rsidP="00476452">
      <w:pPr>
        <w:numPr>
          <w:ilvl w:val="6"/>
          <w:numId w:val="22"/>
        </w:numPr>
        <w:spacing w:after="0"/>
        <w:ind w:left="5400"/>
        <w:contextualSpacing/>
        <w:rPr>
          <w:rFonts w:ascii="Calibri" w:eastAsia="Calibri" w:hAnsi="Calibri" w:cs="Times New Roman"/>
        </w:rPr>
      </w:pPr>
      <w:proofErr w:type="gramStart"/>
      <w:r w:rsidRPr="00476452">
        <w:rPr>
          <w:rFonts w:ascii="Calibri" w:eastAsia="Calibri" w:hAnsi="Calibri" w:cs="Times New Roman"/>
        </w:rPr>
        <w:t>Therefore</w:t>
      </w:r>
      <w:proofErr w:type="gramEnd"/>
      <w:r w:rsidRPr="00476452">
        <w:rPr>
          <w:rFonts w:ascii="Calibri" w:eastAsia="Calibri" w:hAnsi="Calibri" w:cs="Times New Roman"/>
        </w:rPr>
        <w:t xml:space="preserve"> if those whom God has conjoined man shall not separate by divorce, it is equally congruous that those whom God has separated by death man is not to conjoin by marriage; the joining of the separation will be just as contrary to God's will as would have been the separation of the conjunction.</w:t>
      </w:r>
    </w:p>
    <w:p w:rsidR="005655CA" w:rsidRPr="00476452" w:rsidRDefault="00476452" w:rsidP="00476452">
      <w:pPr>
        <w:numPr>
          <w:ilvl w:val="6"/>
          <w:numId w:val="22"/>
        </w:numPr>
        <w:spacing w:after="0"/>
        <w:ind w:left="5400"/>
        <w:contextualSpacing/>
        <w:rPr>
          <w:rFonts w:ascii="Calibri" w:eastAsia="Calibri" w:hAnsi="Calibri" w:cs="Times New Roman"/>
        </w:rPr>
      </w:pPr>
      <w:r w:rsidRPr="00476452">
        <w:rPr>
          <w:rFonts w:ascii="Calibri" w:eastAsia="Calibri" w:hAnsi="Calibri" w:cs="Times New Roman"/>
        </w:rPr>
        <w:t>David Instone-Brewer. Divorce and Remarriage in the Bible: The Social and Literary Context (Kindle Locations 2842-2844). Kindle Edition.</w:t>
      </w:r>
    </w:p>
    <w:p w:rsidR="00476452" w:rsidRPr="00476452" w:rsidRDefault="00476452" w:rsidP="00476452">
      <w:pPr>
        <w:numPr>
          <w:ilvl w:val="3"/>
          <w:numId w:val="22"/>
        </w:numPr>
        <w:spacing w:after="0"/>
        <w:ind w:left="3240"/>
        <w:contextualSpacing/>
        <w:rPr>
          <w:rFonts w:ascii="Calibri" w:eastAsia="Calibri" w:hAnsi="Calibri" w:cs="Times New Roman"/>
        </w:rPr>
      </w:pPr>
      <w:r w:rsidRPr="00476452">
        <w:rPr>
          <w:rFonts w:ascii="Calibri" w:eastAsia="Calibri" w:hAnsi="Calibri" w:cs="Times New Roman"/>
        </w:rPr>
        <w:t xml:space="preserve">This is clearly contrary to what Paul taught (1 </w:t>
      </w:r>
      <w:proofErr w:type="spellStart"/>
      <w:r w:rsidRPr="00476452">
        <w:rPr>
          <w:rFonts w:ascii="Calibri" w:eastAsia="Calibri" w:hAnsi="Calibri" w:cs="Times New Roman"/>
        </w:rPr>
        <w:t>Cor</w:t>
      </w:r>
      <w:proofErr w:type="spellEnd"/>
      <w:r w:rsidRPr="00476452">
        <w:rPr>
          <w:rFonts w:ascii="Calibri" w:eastAsia="Calibri" w:hAnsi="Calibri" w:cs="Times New Roman"/>
        </w:rPr>
        <w:t xml:space="preserve"> 7:39; Rom 7)</w:t>
      </w:r>
    </w:p>
    <w:p w:rsidR="00476452" w:rsidRDefault="00476452" w:rsidP="00476452">
      <w:pPr>
        <w:numPr>
          <w:ilvl w:val="2"/>
          <w:numId w:val="22"/>
        </w:numPr>
        <w:spacing w:after="0"/>
        <w:ind w:left="2520"/>
        <w:contextualSpacing/>
        <w:rPr>
          <w:rFonts w:ascii="Calibri" w:eastAsia="Calibri" w:hAnsi="Calibri" w:cs="Times New Roman"/>
        </w:rPr>
      </w:pPr>
      <w:r w:rsidRPr="00476452">
        <w:rPr>
          <w:rFonts w:ascii="Calibri" w:eastAsia="Calibri" w:hAnsi="Calibri" w:cs="Times New Roman"/>
        </w:rPr>
        <w:t>Finally, they seem ignorant of the Jewish context of Jesus’ teachings.</w:t>
      </w:r>
    </w:p>
    <w:p w:rsidR="008F68B9" w:rsidRDefault="008F68B9" w:rsidP="008F68B9">
      <w:pPr>
        <w:numPr>
          <w:ilvl w:val="3"/>
          <w:numId w:val="22"/>
        </w:numPr>
        <w:spacing w:after="0"/>
        <w:contextualSpacing/>
        <w:rPr>
          <w:rFonts w:ascii="Calibri" w:eastAsia="Calibri" w:hAnsi="Calibri" w:cs="Times New Roman"/>
        </w:rPr>
      </w:pPr>
      <w:r>
        <w:rPr>
          <w:rFonts w:ascii="Calibri" w:eastAsia="Calibri" w:hAnsi="Calibri" w:cs="Times New Roman"/>
        </w:rPr>
        <w:t xml:space="preserve">Which pretty much everyone now agrees is important </w:t>
      </w:r>
    </w:p>
    <w:p w:rsidR="00977340" w:rsidRPr="00977340" w:rsidRDefault="00977340" w:rsidP="00977340">
      <w:pPr>
        <w:numPr>
          <w:ilvl w:val="0"/>
          <w:numId w:val="25"/>
        </w:numPr>
        <w:spacing w:after="0"/>
        <w:contextualSpacing/>
        <w:rPr>
          <w:rFonts w:ascii="Calibri" w:eastAsia="Calibri" w:hAnsi="Calibri" w:cs="Times New Roman"/>
        </w:rPr>
      </w:pPr>
      <w:r w:rsidRPr="00977340">
        <w:rPr>
          <w:rFonts w:ascii="Calibri" w:eastAsia="Calibri" w:hAnsi="Calibri" w:cs="Times New Roman"/>
          <w:b/>
        </w:rPr>
        <w:t>WHAT-ABOUTS</w:t>
      </w:r>
    </w:p>
    <w:p w:rsidR="006B3B94" w:rsidRDefault="006B3B94" w:rsidP="006B3B94">
      <w:pPr>
        <w:spacing w:after="0"/>
        <w:contextualSpacing/>
        <w:rPr>
          <w:rFonts w:ascii="Calibri" w:eastAsia="Calibri" w:hAnsi="Calibri" w:cs="Times New Roman"/>
          <w:b/>
        </w:rPr>
      </w:pPr>
    </w:p>
    <w:p w:rsidR="006B3B94" w:rsidRDefault="006B3B94" w:rsidP="006B3B94">
      <w:pPr>
        <w:spacing w:after="0"/>
        <w:contextualSpacing/>
        <w:rPr>
          <w:rFonts w:ascii="Calibri" w:eastAsia="Calibri" w:hAnsi="Calibri" w:cs="Times New Roman"/>
          <w:b/>
        </w:rPr>
      </w:pPr>
      <w:r w:rsidRPr="006B3B94">
        <w:rPr>
          <w:rFonts w:ascii="Calibri" w:eastAsia="Calibri" w:hAnsi="Calibri" w:cs="Times New Roman"/>
          <w:b/>
        </w:rPr>
        <w:t>GOD SAID, “I HATE DIVORCE”, DOESN’T THAT MEAN YOU CAN’T GET DIVORCED?</w:t>
      </w:r>
    </w:p>
    <w:p w:rsidR="00977340" w:rsidRPr="00977340" w:rsidRDefault="00977340" w:rsidP="00977340">
      <w:pPr>
        <w:numPr>
          <w:ilvl w:val="1"/>
          <w:numId w:val="25"/>
        </w:numPr>
        <w:spacing w:after="0"/>
        <w:contextualSpacing/>
        <w:rPr>
          <w:rFonts w:ascii="Calibri" w:eastAsia="Calibri" w:hAnsi="Calibri" w:cs="Times New Roman"/>
          <w:b/>
        </w:rPr>
      </w:pPr>
      <w:r w:rsidRPr="00977340">
        <w:rPr>
          <w:rFonts w:ascii="Calibri" w:eastAsia="Calibri" w:hAnsi="Calibri" w:cs="Times New Roman"/>
          <w:b/>
        </w:rPr>
        <w:t>What about Malachi 2:16?</w:t>
      </w:r>
    </w:p>
    <w:p w:rsidR="00977340" w:rsidRPr="00977340" w:rsidRDefault="00977340" w:rsidP="00977340">
      <w:pPr>
        <w:numPr>
          <w:ilvl w:val="2"/>
          <w:numId w:val="25"/>
        </w:numPr>
        <w:spacing w:after="0"/>
        <w:contextualSpacing/>
        <w:rPr>
          <w:rFonts w:ascii="Calibri" w:eastAsia="Calibri" w:hAnsi="Calibri" w:cs="Times New Roman"/>
        </w:rPr>
      </w:pPr>
      <w:r w:rsidRPr="00977340">
        <w:rPr>
          <w:rFonts w:ascii="Calibri" w:eastAsia="Calibri" w:hAnsi="Calibri" w:cs="Times New Roman"/>
        </w:rPr>
        <w:t>“God hates divorce”</w:t>
      </w:r>
    </w:p>
    <w:p w:rsidR="00977340" w:rsidRPr="00977340" w:rsidRDefault="00977340" w:rsidP="00977340">
      <w:pPr>
        <w:numPr>
          <w:ilvl w:val="3"/>
          <w:numId w:val="25"/>
        </w:numPr>
        <w:spacing w:after="0"/>
        <w:contextualSpacing/>
        <w:rPr>
          <w:rFonts w:ascii="Calibri" w:eastAsia="Calibri" w:hAnsi="Calibri" w:cs="Times New Roman"/>
        </w:rPr>
      </w:pPr>
      <w:r w:rsidRPr="00977340">
        <w:rPr>
          <w:rFonts w:ascii="Calibri" w:eastAsia="Calibri" w:hAnsi="Calibri" w:cs="Times New Roman"/>
        </w:rPr>
        <w:t>One scholar “hardest verse to translate in the entire OT”</w:t>
      </w:r>
    </w:p>
    <w:p w:rsidR="00977340" w:rsidRPr="00977340" w:rsidRDefault="00977340" w:rsidP="00977340">
      <w:pPr>
        <w:numPr>
          <w:ilvl w:val="2"/>
          <w:numId w:val="25"/>
        </w:numPr>
        <w:spacing w:after="0"/>
        <w:contextualSpacing/>
        <w:rPr>
          <w:rFonts w:ascii="Calibri" w:eastAsia="Calibri" w:hAnsi="Calibri" w:cs="Times New Roman"/>
        </w:rPr>
      </w:pPr>
      <w:r w:rsidRPr="00977340">
        <w:rPr>
          <w:rFonts w:ascii="Calibri" w:eastAsia="Calibri" w:hAnsi="Calibri" w:cs="Times New Roman"/>
        </w:rPr>
        <w:t xml:space="preserve">Malachi 2:16 (ESV) </w:t>
      </w:r>
      <w:r w:rsidRPr="00977340">
        <w:rPr>
          <w:rFonts w:ascii="Calibri" w:eastAsia="Calibri" w:hAnsi="Calibri" w:cs="Times New Roman"/>
          <w:vertAlign w:val="superscript"/>
          <w:lang w:val="en"/>
        </w:rPr>
        <w:t>16</w:t>
      </w:r>
      <w:r w:rsidRPr="00977340">
        <w:rPr>
          <w:rFonts w:ascii="Calibri" w:eastAsia="Calibri" w:hAnsi="Calibri" w:cs="Times New Roman"/>
        </w:rPr>
        <w:t xml:space="preserve">“For the man who does not love his wife but divorces her, says the Lord, the God of Israel, covers his garment with violence, says the Lord of hosts. So guard yourselves in your spirit, and do not be faithless.” </w:t>
      </w:r>
    </w:p>
    <w:p w:rsidR="00977340" w:rsidRPr="00977340" w:rsidRDefault="00977340" w:rsidP="00977340">
      <w:pPr>
        <w:numPr>
          <w:ilvl w:val="3"/>
          <w:numId w:val="25"/>
        </w:numPr>
        <w:spacing w:after="0"/>
        <w:contextualSpacing/>
        <w:rPr>
          <w:rFonts w:ascii="Calibri" w:eastAsia="Calibri" w:hAnsi="Calibri" w:cs="Times New Roman"/>
        </w:rPr>
      </w:pPr>
      <w:r w:rsidRPr="00977340">
        <w:rPr>
          <w:rFonts w:ascii="Calibri" w:eastAsia="Calibri" w:hAnsi="Calibri" w:cs="Times New Roman"/>
        </w:rPr>
        <w:t>A general truth!</w:t>
      </w:r>
    </w:p>
    <w:p w:rsidR="00977340" w:rsidRPr="00977340" w:rsidRDefault="00977340" w:rsidP="00977340">
      <w:pPr>
        <w:numPr>
          <w:ilvl w:val="2"/>
          <w:numId w:val="25"/>
        </w:numPr>
        <w:spacing w:after="0"/>
        <w:contextualSpacing/>
        <w:rPr>
          <w:rFonts w:ascii="Calibri" w:eastAsia="Calibri" w:hAnsi="Calibri" w:cs="Times New Roman"/>
        </w:rPr>
      </w:pPr>
      <w:r w:rsidRPr="00977340">
        <w:rPr>
          <w:rFonts w:ascii="Calibri" w:eastAsia="Calibri" w:hAnsi="Calibri" w:cs="Times New Roman"/>
        </w:rPr>
        <w:t xml:space="preserve">If you take this to mean “all divorce for any reason is hateful to God” </w:t>
      </w:r>
    </w:p>
    <w:p w:rsidR="00977340" w:rsidRDefault="00977340" w:rsidP="00977340">
      <w:pPr>
        <w:numPr>
          <w:ilvl w:val="3"/>
          <w:numId w:val="25"/>
        </w:numPr>
        <w:spacing w:after="0"/>
        <w:contextualSpacing/>
        <w:rPr>
          <w:rFonts w:ascii="Calibri" w:eastAsia="Calibri" w:hAnsi="Calibri" w:cs="Times New Roman"/>
        </w:rPr>
      </w:pPr>
      <w:r w:rsidRPr="00977340">
        <w:rPr>
          <w:rFonts w:ascii="Calibri" w:eastAsia="Calibri" w:hAnsi="Calibri" w:cs="Times New Roman"/>
        </w:rPr>
        <w:t>You go too far</w:t>
      </w:r>
    </w:p>
    <w:p w:rsidR="006B3B94" w:rsidRDefault="006B3B94" w:rsidP="006B3B94"/>
    <w:p w:rsidR="006B3B94" w:rsidRPr="006B3B94" w:rsidRDefault="006B3B94" w:rsidP="006B3B94">
      <w:r>
        <w:t>WHAT ABOUT THOSE WHO WILL ABUSE THE EXCEPTIONS TO AND WRONGLY DIVORCE?</w:t>
      </w:r>
    </w:p>
    <w:p w:rsidR="00977340" w:rsidRPr="00977340" w:rsidRDefault="00977340" w:rsidP="00977340">
      <w:pPr>
        <w:numPr>
          <w:ilvl w:val="1"/>
          <w:numId w:val="25"/>
        </w:numPr>
        <w:spacing w:after="0"/>
        <w:contextualSpacing/>
        <w:rPr>
          <w:rFonts w:ascii="Calibri" w:eastAsia="Calibri" w:hAnsi="Calibri" w:cs="Times New Roman"/>
          <w:b/>
        </w:rPr>
      </w:pPr>
      <w:r w:rsidRPr="00977340">
        <w:rPr>
          <w:rFonts w:ascii="Calibri" w:eastAsia="Calibri" w:hAnsi="Calibri" w:cs="Times New Roman"/>
          <w:b/>
        </w:rPr>
        <w:t>What about ABUSES of exceptions?</w:t>
      </w:r>
    </w:p>
    <w:p w:rsidR="00977340" w:rsidRPr="00977340" w:rsidRDefault="00977340" w:rsidP="00977340">
      <w:pPr>
        <w:numPr>
          <w:ilvl w:val="2"/>
          <w:numId w:val="25"/>
        </w:numPr>
        <w:spacing w:after="0"/>
        <w:contextualSpacing/>
        <w:rPr>
          <w:rFonts w:ascii="Calibri" w:eastAsia="Calibri" w:hAnsi="Calibri" w:cs="Times New Roman"/>
        </w:rPr>
      </w:pPr>
      <w:r w:rsidRPr="00977340">
        <w:rPr>
          <w:rFonts w:ascii="Calibri" w:eastAsia="Calibri" w:hAnsi="Calibri" w:cs="Times New Roman"/>
        </w:rPr>
        <w:t>I fear this too.</w:t>
      </w:r>
    </w:p>
    <w:p w:rsidR="00977340" w:rsidRPr="00977340" w:rsidRDefault="00977340" w:rsidP="00977340">
      <w:pPr>
        <w:numPr>
          <w:ilvl w:val="3"/>
          <w:numId w:val="25"/>
        </w:numPr>
        <w:spacing w:after="0"/>
        <w:contextualSpacing/>
        <w:rPr>
          <w:rFonts w:ascii="Calibri" w:eastAsia="Calibri" w:hAnsi="Calibri" w:cs="Times New Roman"/>
        </w:rPr>
      </w:pPr>
      <w:r w:rsidRPr="00977340">
        <w:rPr>
          <w:rFonts w:ascii="Calibri" w:eastAsia="Calibri" w:hAnsi="Calibri" w:cs="Times New Roman"/>
        </w:rPr>
        <w:t>Truly done everything to restore?</w:t>
      </w:r>
    </w:p>
    <w:p w:rsidR="00977340" w:rsidRPr="00977340" w:rsidRDefault="00977340" w:rsidP="00977340">
      <w:pPr>
        <w:numPr>
          <w:ilvl w:val="3"/>
          <w:numId w:val="25"/>
        </w:numPr>
        <w:spacing w:after="0"/>
        <w:contextualSpacing/>
        <w:rPr>
          <w:rFonts w:ascii="Calibri" w:eastAsia="Calibri" w:hAnsi="Calibri" w:cs="Times New Roman"/>
        </w:rPr>
      </w:pPr>
      <w:r w:rsidRPr="00977340">
        <w:rPr>
          <w:rFonts w:ascii="Calibri" w:eastAsia="Calibri" w:hAnsi="Calibri" w:cs="Times New Roman"/>
        </w:rPr>
        <w:t>Truly dealt with your own issues first?</w:t>
      </w:r>
    </w:p>
    <w:p w:rsidR="00977340" w:rsidRPr="00977340" w:rsidRDefault="00977340" w:rsidP="00977340">
      <w:pPr>
        <w:numPr>
          <w:ilvl w:val="4"/>
          <w:numId w:val="25"/>
        </w:numPr>
        <w:spacing w:after="0"/>
        <w:contextualSpacing/>
        <w:rPr>
          <w:rFonts w:ascii="Calibri" w:eastAsia="Calibri" w:hAnsi="Calibri" w:cs="Times New Roman"/>
        </w:rPr>
      </w:pPr>
      <w:r w:rsidRPr="00977340">
        <w:rPr>
          <w:rFonts w:ascii="Calibri" w:eastAsia="Calibri" w:hAnsi="Calibri" w:cs="Times New Roman"/>
        </w:rPr>
        <w:t>See my videos on husbands and wives</w:t>
      </w:r>
    </w:p>
    <w:p w:rsidR="00977340" w:rsidRPr="00977340" w:rsidRDefault="00977340" w:rsidP="00977340">
      <w:pPr>
        <w:numPr>
          <w:ilvl w:val="4"/>
          <w:numId w:val="25"/>
        </w:numPr>
        <w:spacing w:after="0"/>
        <w:contextualSpacing/>
        <w:rPr>
          <w:rFonts w:ascii="Calibri" w:eastAsia="Calibri" w:hAnsi="Calibri" w:cs="Times New Roman"/>
        </w:rPr>
      </w:pPr>
      <w:r w:rsidRPr="00977340">
        <w:rPr>
          <w:rFonts w:ascii="Calibri" w:eastAsia="Calibri" w:hAnsi="Calibri" w:cs="Times New Roman"/>
        </w:rPr>
        <w:t>THIS IS BIG</w:t>
      </w:r>
    </w:p>
    <w:p w:rsidR="00977340" w:rsidRPr="00977340" w:rsidRDefault="00977340" w:rsidP="00977340">
      <w:pPr>
        <w:numPr>
          <w:ilvl w:val="5"/>
          <w:numId w:val="25"/>
        </w:numPr>
        <w:spacing w:after="0"/>
        <w:contextualSpacing/>
        <w:rPr>
          <w:rFonts w:ascii="Calibri" w:eastAsia="Calibri" w:hAnsi="Calibri" w:cs="Times New Roman"/>
        </w:rPr>
      </w:pPr>
      <w:r w:rsidRPr="00977340">
        <w:rPr>
          <w:rFonts w:ascii="Calibri" w:eastAsia="Calibri" w:hAnsi="Calibri" w:cs="Times New Roman"/>
        </w:rPr>
        <w:t>Blindness to your issues, magnifying theirs.</w:t>
      </w:r>
    </w:p>
    <w:p w:rsidR="00977340" w:rsidRPr="00977340" w:rsidRDefault="00977340" w:rsidP="00977340">
      <w:pPr>
        <w:numPr>
          <w:ilvl w:val="3"/>
          <w:numId w:val="25"/>
        </w:numPr>
        <w:spacing w:after="0"/>
        <w:contextualSpacing/>
        <w:rPr>
          <w:rFonts w:ascii="Calibri" w:eastAsia="Calibri" w:hAnsi="Calibri" w:cs="Times New Roman"/>
        </w:rPr>
      </w:pPr>
      <w:r w:rsidRPr="00977340">
        <w:rPr>
          <w:rFonts w:ascii="Calibri" w:eastAsia="Calibri" w:hAnsi="Calibri" w:cs="Times New Roman"/>
        </w:rPr>
        <w:t>Do you want a way out? Or Want to restore?</w:t>
      </w:r>
    </w:p>
    <w:p w:rsidR="00977340" w:rsidRPr="00977340" w:rsidRDefault="00977340" w:rsidP="00977340">
      <w:pPr>
        <w:numPr>
          <w:ilvl w:val="4"/>
          <w:numId w:val="25"/>
        </w:numPr>
        <w:spacing w:after="0"/>
        <w:contextualSpacing/>
        <w:rPr>
          <w:rFonts w:ascii="Calibri" w:eastAsia="Calibri" w:hAnsi="Calibri" w:cs="Times New Roman"/>
        </w:rPr>
      </w:pPr>
      <w:r w:rsidRPr="00977340">
        <w:rPr>
          <w:rFonts w:ascii="Calibri" w:eastAsia="Calibri" w:hAnsi="Calibri" w:cs="Times New Roman"/>
        </w:rPr>
        <w:t>This changes you</w:t>
      </w:r>
    </w:p>
    <w:p w:rsidR="00977340" w:rsidRPr="00977340" w:rsidRDefault="00977340" w:rsidP="00977340">
      <w:pPr>
        <w:numPr>
          <w:ilvl w:val="2"/>
          <w:numId w:val="25"/>
        </w:numPr>
        <w:spacing w:after="0"/>
        <w:contextualSpacing/>
        <w:rPr>
          <w:rFonts w:ascii="Calibri" w:eastAsia="Calibri" w:hAnsi="Calibri" w:cs="Times New Roman"/>
        </w:rPr>
      </w:pPr>
      <w:r w:rsidRPr="00977340">
        <w:rPr>
          <w:rFonts w:ascii="Calibri" w:eastAsia="Calibri" w:hAnsi="Calibri" w:cs="Times New Roman"/>
        </w:rPr>
        <w:t>It’s likely that most who think they are an exception, are not.</w:t>
      </w:r>
    </w:p>
    <w:p w:rsidR="00977340" w:rsidRPr="00977340" w:rsidRDefault="00977340" w:rsidP="00977340">
      <w:pPr>
        <w:numPr>
          <w:ilvl w:val="3"/>
          <w:numId w:val="25"/>
        </w:numPr>
        <w:spacing w:after="0"/>
        <w:contextualSpacing/>
        <w:rPr>
          <w:rFonts w:ascii="Calibri" w:eastAsia="Calibri" w:hAnsi="Calibri" w:cs="Times New Roman"/>
        </w:rPr>
      </w:pPr>
      <w:r w:rsidRPr="00977340">
        <w:rPr>
          <w:rFonts w:ascii="Calibri" w:eastAsia="Calibri" w:hAnsi="Calibri" w:cs="Times New Roman"/>
        </w:rPr>
        <w:t>They are trying to find justification.</w:t>
      </w:r>
    </w:p>
    <w:p w:rsidR="00977340" w:rsidRPr="00977340" w:rsidRDefault="00977340" w:rsidP="00977340">
      <w:pPr>
        <w:numPr>
          <w:ilvl w:val="3"/>
          <w:numId w:val="25"/>
        </w:numPr>
        <w:spacing w:after="0"/>
        <w:contextualSpacing/>
        <w:rPr>
          <w:rFonts w:ascii="Calibri" w:eastAsia="Calibri" w:hAnsi="Calibri" w:cs="Times New Roman"/>
        </w:rPr>
      </w:pPr>
      <w:r w:rsidRPr="00977340">
        <w:rPr>
          <w:rFonts w:ascii="Calibri" w:eastAsia="Calibri" w:hAnsi="Calibri" w:cs="Times New Roman"/>
        </w:rPr>
        <w:t>Just my opinion, but I do think it’s true.</w:t>
      </w:r>
    </w:p>
    <w:p w:rsidR="00977340" w:rsidRPr="00977340" w:rsidRDefault="00977340" w:rsidP="00977340">
      <w:pPr>
        <w:numPr>
          <w:ilvl w:val="4"/>
          <w:numId w:val="25"/>
        </w:numPr>
        <w:spacing w:after="0"/>
        <w:contextualSpacing/>
        <w:rPr>
          <w:rFonts w:ascii="Calibri" w:eastAsia="Calibri" w:hAnsi="Calibri" w:cs="Times New Roman"/>
        </w:rPr>
      </w:pPr>
      <w:r w:rsidRPr="00977340">
        <w:rPr>
          <w:rFonts w:ascii="Calibri" w:eastAsia="Calibri" w:hAnsi="Calibri" w:cs="Times New Roman"/>
        </w:rPr>
        <w:t>“God told me to divorce them”</w:t>
      </w:r>
    </w:p>
    <w:p w:rsidR="00977340" w:rsidRPr="00977340" w:rsidRDefault="00977340" w:rsidP="00977340">
      <w:pPr>
        <w:numPr>
          <w:ilvl w:val="3"/>
          <w:numId w:val="25"/>
        </w:numPr>
        <w:spacing w:after="0"/>
        <w:contextualSpacing/>
        <w:rPr>
          <w:rFonts w:ascii="Calibri" w:eastAsia="Calibri" w:hAnsi="Calibri" w:cs="Times New Roman"/>
        </w:rPr>
      </w:pPr>
      <w:r w:rsidRPr="00977340">
        <w:rPr>
          <w:rFonts w:ascii="Calibri" w:eastAsia="Calibri" w:hAnsi="Calibri" w:cs="Times New Roman"/>
        </w:rPr>
        <w:t xml:space="preserve">I’ve seen restoration </w:t>
      </w:r>
    </w:p>
    <w:p w:rsidR="00977340" w:rsidRPr="00977340" w:rsidRDefault="00977340" w:rsidP="00977340">
      <w:pPr>
        <w:numPr>
          <w:ilvl w:val="4"/>
          <w:numId w:val="25"/>
        </w:numPr>
        <w:spacing w:after="0"/>
        <w:contextualSpacing/>
        <w:rPr>
          <w:rFonts w:ascii="Calibri" w:eastAsia="Calibri" w:hAnsi="Calibri" w:cs="Times New Roman"/>
        </w:rPr>
      </w:pPr>
      <w:r w:rsidRPr="00977340">
        <w:rPr>
          <w:rFonts w:ascii="Calibri" w:eastAsia="Calibri" w:hAnsi="Calibri" w:cs="Times New Roman"/>
        </w:rPr>
        <w:t>After adultery</w:t>
      </w:r>
    </w:p>
    <w:p w:rsidR="00977340" w:rsidRDefault="00977340" w:rsidP="00977340">
      <w:pPr>
        <w:numPr>
          <w:ilvl w:val="4"/>
          <w:numId w:val="25"/>
        </w:numPr>
        <w:spacing w:after="0"/>
        <w:contextualSpacing/>
        <w:rPr>
          <w:rFonts w:ascii="Calibri" w:eastAsia="Calibri" w:hAnsi="Calibri" w:cs="Times New Roman"/>
        </w:rPr>
      </w:pPr>
      <w:r w:rsidRPr="00977340">
        <w:rPr>
          <w:rFonts w:ascii="Calibri" w:eastAsia="Calibri" w:hAnsi="Calibri" w:cs="Times New Roman"/>
        </w:rPr>
        <w:t>After abuse!</w:t>
      </w:r>
    </w:p>
    <w:p w:rsidR="006B3B94" w:rsidRPr="00977340" w:rsidRDefault="006B3B94" w:rsidP="006B3B94">
      <w:pPr>
        <w:spacing w:after="0"/>
        <w:contextualSpacing/>
        <w:rPr>
          <w:rFonts w:ascii="Calibri" w:eastAsia="Calibri" w:hAnsi="Calibri" w:cs="Times New Roman"/>
        </w:rPr>
      </w:pPr>
    </w:p>
    <w:p w:rsidR="00977340" w:rsidRPr="00977340" w:rsidRDefault="006B3B94" w:rsidP="006B3B94">
      <w:pPr>
        <w:spacing w:after="0"/>
        <w:contextualSpacing/>
        <w:rPr>
          <w:rFonts w:ascii="Calibri" w:eastAsia="Calibri" w:hAnsi="Calibri" w:cs="Times New Roman"/>
          <w:b/>
        </w:rPr>
      </w:pPr>
      <w:r>
        <w:rPr>
          <w:rFonts w:ascii="Calibri" w:eastAsia="Calibri" w:hAnsi="Calibri" w:cs="Times New Roman"/>
          <w:b/>
        </w:rPr>
        <w:t>WHAT ABOUT ALCOHOLISM, GAMBLING, DRUG USE, ETC.?</w:t>
      </w:r>
      <w:r w:rsidR="00977340" w:rsidRPr="00977340">
        <w:rPr>
          <w:rFonts w:ascii="Calibri" w:eastAsia="Calibri" w:hAnsi="Calibri" w:cs="Times New Roman"/>
          <w:b/>
        </w:rPr>
        <w:t xml:space="preserve"> </w:t>
      </w:r>
    </w:p>
    <w:p w:rsidR="00977340" w:rsidRPr="00977340" w:rsidRDefault="00977340" w:rsidP="00977340">
      <w:pPr>
        <w:numPr>
          <w:ilvl w:val="2"/>
          <w:numId w:val="25"/>
        </w:numPr>
        <w:spacing w:after="0"/>
        <w:contextualSpacing/>
        <w:rPr>
          <w:rFonts w:ascii="Calibri" w:eastAsia="Calibri" w:hAnsi="Calibri" w:cs="Times New Roman"/>
        </w:rPr>
      </w:pPr>
      <w:r w:rsidRPr="00977340">
        <w:rPr>
          <w:rFonts w:ascii="Calibri" w:eastAsia="Calibri" w:hAnsi="Calibri" w:cs="Times New Roman"/>
        </w:rPr>
        <w:t>How bad is it?</w:t>
      </w:r>
    </w:p>
    <w:p w:rsidR="00977340" w:rsidRPr="00977340" w:rsidRDefault="00977340" w:rsidP="00977340">
      <w:pPr>
        <w:numPr>
          <w:ilvl w:val="3"/>
          <w:numId w:val="25"/>
        </w:numPr>
        <w:spacing w:after="0"/>
        <w:contextualSpacing/>
        <w:rPr>
          <w:rFonts w:ascii="Calibri" w:eastAsia="Calibri" w:hAnsi="Calibri" w:cs="Times New Roman"/>
        </w:rPr>
      </w:pPr>
      <w:r w:rsidRPr="00977340">
        <w:rPr>
          <w:rFonts w:ascii="Calibri" w:eastAsia="Calibri" w:hAnsi="Calibri" w:cs="Times New Roman"/>
        </w:rPr>
        <w:lastRenderedPageBreak/>
        <w:t>Dangerous to life or health?</w:t>
      </w:r>
    </w:p>
    <w:p w:rsidR="00977340" w:rsidRDefault="00977340" w:rsidP="00977340">
      <w:pPr>
        <w:numPr>
          <w:ilvl w:val="2"/>
          <w:numId w:val="25"/>
        </w:numPr>
        <w:spacing w:after="0"/>
        <w:contextualSpacing/>
        <w:rPr>
          <w:rFonts w:ascii="Calibri" w:eastAsia="Calibri" w:hAnsi="Calibri" w:cs="Times New Roman"/>
        </w:rPr>
      </w:pPr>
      <w:r w:rsidRPr="00977340">
        <w:rPr>
          <w:rFonts w:ascii="Calibri" w:eastAsia="Calibri" w:hAnsi="Calibri" w:cs="Times New Roman"/>
        </w:rPr>
        <w:t>Have you gone through the process?</w:t>
      </w:r>
    </w:p>
    <w:p w:rsidR="006B3B94" w:rsidRPr="00977340" w:rsidRDefault="006B3B94" w:rsidP="006B3B94">
      <w:pPr>
        <w:spacing w:after="0"/>
        <w:contextualSpacing/>
        <w:rPr>
          <w:rFonts w:ascii="Calibri" w:eastAsia="Calibri" w:hAnsi="Calibri" w:cs="Times New Roman"/>
        </w:rPr>
      </w:pPr>
    </w:p>
    <w:p w:rsidR="006B3B94" w:rsidRDefault="006B3B94" w:rsidP="006B3B94">
      <w:pPr>
        <w:spacing w:after="0"/>
        <w:contextualSpacing/>
        <w:rPr>
          <w:rFonts w:ascii="Calibri" w:eastAsia="Calibri" w:hAnsi="Calibri" w:cs="Times New Roman"/>
          <w:b/>
        </w:rPr>
      </w:pPr>
      <w:r>
        <w:rPr>
          <w:rFonts w:ascii="Calibri" w:eastAsia="Calibri" w:hAnsi="Calibri" w:cs="Times New Roman"/>
          <w:b/>
        </w:rPr>
        <w:t>WHAT ABOUT A MARRIAGE THAT WAS ENTERED SINFULLY? SHOULD IT BE BROKEN UP?</w:t>
      </w:r>
    </w:p>
    <w:p w:rsidR="00977340" w:rsidRPr="00977340" w:rsidRDefault="00977340" w:rsidP="00977340">
      <w:pPr>
        <w:numPr>
          <w:ilvl w:val="0"/>
          <w:numId w:val="26"/>
        </w:numPr>
        <w:ind w:left="1440"/>
        <w:contextualSpacing/>
        <w:rPr>
          <w:rFonts w:ascii="Calibri" w:eastAsia="Calibri" w:hAnsi="Calibri" w:cs="Times New Roman"/>
        </w:rPr>
      </w:pPr>
      <w:r w:rsidRPr="00977340">
        <w:rPr>
          <w:rFonts w:ascii="Calibri" w:eastAsia="Calibri" w:hAnsi="Calibri" w:cs="Times New Roman"/>
        </w:rPr>
        <w:t>Woman at the well</w:t>
      </w:r>
    </w:p>
    <w:p w:rsidR="00977340" w:rsidRPr="00977340" w:rsidRDefault="00977340" w:rsidP="00977340">
      <w:pPr>
        <w:numPr>
          <w:ilvl w:val="1"/>
          <w:numId w:val="26"/>
        </w:numPr>
        <w:ind w:left="2160"/>
        <w:contextualSpacing/>
        <w:rPr>
          <w:rFonts w:ascii="Calibri" w:eastAsia="Calibri" w:hAnsi="Calibri" w:cs="Times New Roman"/>
        </w:rPr>
      </w:pPr>
      <w:r w:rsidRPr="00977340">
        <w:rPr>
          <w:rFonts w:ascii="Calibri" w:eastAsia="Calibri" w:hAnsi="Calibri" w:cs="Times New Roman"/>
        </w:rPr>
        <w:t>Her 5 marriages were acknowledged by Jesus</w:t>
      </w:r>
    </w:p>
    <w:p w:rsidR="00977340" w:rsidRPr="00977340" w:rsidRDefault="00977340" w:rsidP="00977340">
      <w:pPr>
        <w:numPr>
          <w:ilvl w:val="2"/>
          <w:numId w:val="26"/>
        </w:numPr>
        <w:ind w:left="2880"/>
        <w:contextualSpacing/>
        <w:rPr>
          <w:rFonts w:ascii="Calibri" w:eastAsia="Calibri" w:hAnsi="Calibri" w:cs="Times New Roman"/>
        </w:rPr>
      </w:pPr>
      <w:r w:rsidRPr="00977340">
        <w:rPr>
          <w:rFonts w:ascii="Calibri" w:eastAsia="Calibri" w:hAnsi="Calibri" w:cs="Times New Roman"/>
        </w:rPr>
        <w:t>COULD imply legitimacy</w:t>
      </w:r>
    </w:p>
    <w:p w:rsidR="00977340" w:rsidRPr="00977340" w:rsidRDefault="00977340" w:rsidP="00977340">
      <w:pPr>
        <w:numPr>
          <w:ilvl w:val="1"/>
          <w:numId w:val="26"/>
        </w:numPr>
        <w:ind w:left="2160"/>
        <w:contextualSpacing/>
        <w:rPr>
          <w:rFonts w:ascii="Calibri" w:eastAsia="Calibri" w:hAnsi="Calibri" w:cs="Times New Roman"/>
          <w:b/>
          <w:i/>
        </w:rPr>
      </w:pPr>
      <w:r w:rsidRPr="00977340">
        <w:rPr>
          <w:rFonts w:ascii="Calibri" w:eastAsia="Calibri" w:hAnsi="Calibri" w:cs="Times New Roman"/>
          <w:b/>
          <w:i/>
        </w:rPr>
        <w:t xml:space="preserve">John 4:16–18 (ESV) </w:t>
      </w:r>
      <w:r w:rsidR="005655CA" w:rsidRPr="00977340">
        <w:rPr>
          <w:rFonts w:ascii="Calibri" w:eastAsia="Calibri" w:hAnsi="Calibri" w:cs="Times New Roman"/>
          <w:b/>
          <w:i/>
          <w:vertAlign w:val="superscript"/>
          <w:lang w:val="en"/>
        </w:rPr>
        <w:t>16</w:t>
      </w:r>
      <w:r w:rsidR="005655CA" w:rsidRPr="00977340">
        <w:rPr>
          <w:rFonts w:ascii="Calibri" w:eastAsia="Calibri" w:hAnsi="Calibri" w:cs="Times New Roman"/>
          <w:b/>
          <w:i/>
        </w:rPr>
        <w:t xml:space="preserve">Jesus said to her, “Go, call your husband, and come here.” </w:t>
      </w:r>
      <w:r w:rsidR="005655CA" w:rsidRPr="00977340">
        <w:rPr>
          <w:rFonts w:ascii="Calibri" w:eastAsia="Calibri" w:hAnsi="Calibri" w:cs="Times New Roman"/>
          <w:b/>
          <w:i/>
          <w:vertAlign w:val="superscript"/>
          <w:lang w:val="en"/>
        </w:rPr>
        <w:t>17</w:t>
      </w:r>
      <w:r w:rsidR="005655CA" w:rsidRPr="00977340">
        <w:rPr>
          <w:rFonts w:ascii="Calibri" w:eastAsia="Calibri" w:hAnsi="Calibri" w:cs="Times New Roman"/>
          <w:b/>
          <w:i/>
        </w:rPr>
        <w:t xml:space="preserve">The woman answered him, “I have no husband.” Jesus said to her, “You are right in saying, ‘I have no husband’; </w:t>
      </w:r>
      <w:r w:rsidRPr="00977340">
        <w:rPr>
          <w:rFonts w:ascii="Calibri" w:eastAsia="Calibri" w:hAnsi="Calibri" w:cs="Times New Roman"/>
          <w:b/>
          <w:i/>
          <w:vertAlign w:val="superscript"/>
          <w:lang w:val="en"/>
        </w:rPr>
        <w:t>18</w:t>
      </w:r>
      <w:r w:rsidRPr="00977340">
        <w:rPr>
          <w:rFonts w:ascii="Calibri" w:eastAsia="Calibri" w:hAnsi="Calibri" w:cs="Times New Roman"/>
          <w:b/>
          <w:i/>
        </w:rPr>
        <w:t xml:space="preserve">for you have had five husbands, and the one you now have is not your husband. What you have said is true.” </w:t>
      </w:r>
    </w:p>
    <w:p w:rsidR="00977340" w:rsidRPr="00977340" w:rsidRDefault="00977340" w:rsidP="00977340">
      <w:pPr>
        <w:numPr>
          <w:ilvl w:val="1"/>
          <w:numId w:val="26"/>
        </w:numPr>
        <w:ind w:left="2160"/>
        <w:contextualSpacing/>
        <w:rPr>
          <w:rFonts w:ascii="Calibri" w:eastAsia="Calibri" w:hAnsi="Calibri" w:cs="Times New Roman"/>
        </w:rPr>
      </w:pPr>
      <w:r w:rsidRPr="00977340">
        <w:rPr>
          <w:rFonts w:ascii="Calibri" w:eastAsia="Calibri" w:hAnsi="Calibri" w:cs="Times New Roman"/>
        </w:rPr>
        <w:t>5 husbands were real</w:t>
      </w:r>
    </w:p>
    <w:p w:rsidR="00977340" w:rsidRPr="00977340" w:rsidRDefault="00977340" w:rsidP="00977340">
      <w:pPr>
        <w:numPr>
          <w:ilvl w:val="1"/>
          <w:numId w:val="26"/>
        </w:numPr>
        <w:ind w:left="2160"/>
        <w:contextualSpacing/>
        <w:rPr>
          <w:rFonts w:ascii="Calibri" w:eastAsia="Calibri" w:hAnsi="Calibri" w:cs="Times New Roman"/>
        </w:rPr>
      </w:pPr>
      <w:r w:rsidRPr="00977340">
        <w:rPr>
          <w:rFonts w:ascii="Calibri" w:eastAsia="Calibri" w:hAnsi="Calibri" w:cs="Times New Roman"/>
        </w:rPr>
        <w:t>Living/sleeping together does not = married.</w:t>
      </w:r>
    </w:p>
    <w:p w:rsidR="005655CA" w:rsidRPr="00977340" w:rsidRDefault="00977340" w:rsidP="00977340">
      <w:pPr>
        <w:numPr>
          <w:ilvl w:val="1"/>
          <w:numId w:val="26"/>
        </w:numPr>
        <w:ind w:left="2160"/>
        <w:contextualSpacing/>
        <w:rPr>
          <w:rFonts w:ascii="Calibri" w:eastAsia="Calibri" w:hAnsi="Calibri" w:cs="Times New Roman"/>
        </w:rPr>
      </w:pPr>
      <w:r w:rsidRPr="00977340">
        <w:rPr>
          <w:rFonts w:ascii="Calibri" w:eastAsia="Calibri" w:hAnsi="Calibri" w:cs="Times New Roman"/>
        </w:rPr>
        <w:t>Jesus isn’t endorsing it, but acknowledging its reality.</w:t>
      </w:r>
    </w:p>
    <w:p w:rsidR="00977340" w:rsidRPr="00977340" w:rsidRDefault="00977340" w:rsidP="00977340">
      <w:pPr>
        <w:numPr>
          <w:ilvl w:val="0"/>
          <w:numId w:val="26"/>
        </w:numPr>
        <w:ind w:left="1440"/>
        <w:contextualSpacing/>
        <w:rPr>
          <w:rFonts w:ascii="Calibri" w:eastAsia="Calibri" w:hAnsi="Calibri" w:cs="Times New Roman"/>
        </w:rPr>
      </w:pPr>
      <w:r w:rsidRPr="00977340">
        <w:rPr>
          <w:rFonts w:ascii="Calibri" w:eastAsia="Calibri" w:hAnsi="Calibri" w:cs="Times New Roman"/>
        </w:rPr>
        <w:t>Jesus</w:t>
      </w:r>
    </w:p>
    <w:p w:rsidR="00977340" w:rsidRPr="00977340" w:rsidRDefault="00977340" w:rsidP="00977340">
      <w:pPr>
        <w:numPr>
          <w:ilvl w:val="1"/>
          <w:numId w:val="26"/>
        </w:numPr>
        <w:ind w:left="2160"/>
        <w:contextualSpacing/>
        <w:rPr>
          <w:rFonts w:ascii="Calibri" w:eastAsia="Calibri" w:hAnsi="Calibri" w:cs="Times New Roman"/>
        </w:rPr>
      </w:pPr>
      <w:r w:rsidRPr="00977340">
        <w:rPr>
          <w:rFonts w:ascii="Calibri" w:eastAsia="Calibri" w:hAnsi="Calibri" w:cs="Times New Roman"/>
        </w:rPr>
        <w:t>“Let not”, not “cannot”</w:t>
      </w:r>
    </w:p>
    <w:p w:rsidR="00977340" w:rsidRPr="00977340" w:rsidRDefault="00977340" w:rsidP="00977340">
      <w:pPr>
        <w:numPr>
          <w:ilvl w:val="1"/>
          <w:numId w:val="26"/>
        </w:numPr>
        <w:ind w:left="2160"/>
        <w:contextualSpacing/>
        <w:rPr>
          <w:rFonts w:ascii="Calibri" w:eastAsia="Calibri" w:hAnsi="Calibri" w:cs="Times New Roman"/>
        </w:rPr>
      </w:pPr>
      <w:r w:rsidRPr="00977340">
        <w:rPr>
          <w:rFonts w:ascii="Calibri" w:eastAsia="Calibri" w:hAnsi="Calibri" w:cs="Times New Roman"/>
        </w:rPr>
        <w:t>“marries another” not “tries to”</w:t>
      </w:r>
    </w:p>
    <w:p w:rsidR="005655CA" w:rsidRPr="00977340" w:rsidRDefault="00977340" w:rsidP="00977340">
      <w:pPr>
        <w:numPr>
          <w:ilvl w:val="0"/>
          <w:numId w:val="26"/>
        </w:numPr>
        <w:ind w:left="1440"/>
        <w:contextualSpacing/>
        <w:rPr>
          <w:rFonts w:ascii="Calibri" w:eastAsia="Calibri" w:hAnsi="Calibri" w:cs="Times New Roman"/>
        </w:rPr>
      </w:pPr>
      <w:r w:rsidRPr="00977340">
        <w:rPr>
          <w:rFonts w:ascii="Calibri" w:eastAsia="Calibri" w:hAnsi="Calibri" w:cs="Times New Roman"/>
        </w:rPr>
        <w:t>It’s never addressed or exampled.</w:t>
      </w:r>
    </w:p>
    <w:p w:rsidR="00977340" w:rsidRPr="00977340" w:rsidRDefault="00977340" w:rsidP="00977340">
      <w:pPr>
        <w:numPr>
          <w:ilvl w:val="1"/>
          <w:numId w:val="26"/>
        </w:numPr>
        <w:ind w:left="2160"/>
        <w:contextualSpacing/>
        <w:rPr>
          <w:rFonts w:ascii="Calibri" w:eastAsia="Calibri" w:hAnsi="Calibri" w:cs="Times New Roman"/>
        </w:rPr>
      </w:pPr>
      <w:r w:rsidRPr="00977340">
        <w:rPr>
          <w:rFonts w:ascii="Calibri" w:eastAsia="Calibri" w:hAnsi="Calibri" w:cs="Times New Roman"/>
        </w:rPr>
        <w:t>Even where Paul WOULD have addressed it.</w:t>
      </w:r>
    </w:p>
    <w:p w:rsidR="00977340" w:rsidRPr="00977340" w:rsidRDefault="00977340" w:rsidP="00977340">
      <w:pPr>
        <w:numPr>
          <w:ilvl w:val="2"/>
          <w:numId w:val="26"/>
        </w:numPr>
        <w:ind w:left="2880"/>
        <w:contextualSpacing/>
        <w:rPr>
          <w:rFonts w:ascii="Calibri" w:eastAsia="Calibri" w:hAnsi="Calibri" w:cs="Times New Roman"/>
        </w:rPr>
      </w:pPr>
      <w:r w:rsidRPr="00977340">
        <w:rPr>
          <w:rFonts w:ascii="Calibri" w:eastAsia="Calibri" w:hAnsi="Calibri" w:cs="Times New Roman"/>
        </w:rPr>
        <w:t xml:space="preserve">1 </w:t>
      </w:r>
      <w:proofErr w:type="spellStart"/>
      <w:r w:rsidRPr="00977340">
        <w:rPr>
          <w:rFonts w:ascii="Calibri" w:eastAsia="Calibri" w:hAnsi="Calibri" w:cs="Times New Roman"/>
        </w:rPr>
        <w:t>Cor</w:t>
      </w:r>
      <w:proofErr w:type="spellEnd"/>
      <w:r w:rsidRPr="00977340">
        <w:rPr>
          <w:rFonts w:ascii="Calibri" w:eastAsia="Calibri" w:hAnsi="Calibri" w:cs="Times New Roman"/>
        </w:rPr>
        <w:t xml:space="preserve"> 7 has instructions for</w:t>
      </w:r>
    </w:p>
    <w:p w:rsidR="00977340" w:rsidRPr="00977340" w:rsidRDefault="00977340" w:rsidP="00977340">
      <w:pPr>
        <w:numPr>
          <w:ilvl w:val="3"/>
          <w:numId w:val="26"/>
        </w:numPr>
        <w:ind w:left="3600"/>
        <w:contextualSpacing/>
        <w:rPr>
          <w:rFonts w:ascii="Calibri" w:eastAsia="Calibri" w:hAnsi="Calibri" w:cs="Times New Roman"/>
        </w:rPr>
      </w:pPr>
      <w:r w:rsidRPr="00977340">
        <w:rPr>
          <w:rFonts w:ascii="Calibri" w:eastAsia="Calibri" w:hAnsi="Calibri" w:cs="Times New Roman"/>
        </w:rPr>
        <w:t>Married people to stay that way</w:t>
      </w:r>
    </w:p>
    <w:p w:rsidR="00977340" w:rsidRPr="00977340" w:rsidRDefault="00977340" w:rsidP="00977340">
      <w:pPr>
        <w:numPr>
          <w:ilvl w:val="3"/>
          <w:numId w:val="26"/>
        </w:numPr>
        <w:ind w:left="3600"/>
        <w:contextualSpacing/>
        <w:rPr>
          <w:rFonts w:ascii="Calibri" w:eastAsia="Calibri" w:hAnsi="Calibri" w:cs="Times New Roman"/>
        </w:rPr>
      </w:pPr>
      <w:r w:rsidRPr="00977340">
        <w:rPr>
          <w:rFonts w:ascii="Calibri" w:eastAsia="Calibri" w:hAnsi="Calibri" w:cs="Times New Roman"/>
        </w:rPr>
        <w:t>Even if it’s with an unbeliever, where they are willing to stay.</w:t>
      </w:r>
    </w:p>
    <w:p w:rsidR="00977340" w:rsidRPr="00977340" w:rsidRDefault="00977340" w:rsidP="00977340">
      <w:pPr>
        <w:numPr>
          <w:ilvl w:val="4"/>
          <w:numId w:val="26"/>
        </w:numPr>
        <w:ind w:left="4320"/>
        <w:contextualSpacing/>
        <w:rPr>
          <w:rFonts w:ascii="Calibri" w:eastAsia="Calibri" w:hAnsi="Calibri" w:cs="Times New Roman"/>
        </w:rPr>
      </w:pPr>
      <w:r w:rsidRPr="00977340">
        <w:rPr>
          <w:rFonts w:ascii="Calibri" w:eastAsia="Calibri" w:hAnsi="Calibri" w:cs="Times New Roman"/>
        </w:rPr>
        <w:t>YET we are told NOT to marry an unbeliever.</w:t>
      </w:r>
    </w:p>
    <w:p w:rsidR="005655CA" w:rsidRPr="00977340" w:rsidRDefault="00977340" w:rsidP="00977340">
      <w:pPr>
        <w:numPr>
          <w:ilvl w:val="2"/>
          <w:numId w:val="26"/>
        </w:numPr>
        <w:ind w:left="2880"/>
        <w:contextualSpacing/>
        <w:rPr>
          <w:rFonts w:ascii="Calibri" w:eastAsia="Calibri" w:hAnsi="Calibri" w:cs="Times New Roman"/>
        </w:rPr>
      </w:pPr>
      <w:r w:rsidRPr="00977340">
        <w:rPr>
          <w:rFonts w:ascii="Calibri" w:eastAsia="Calibri" w:hAnsi="Calibri" w:cs="Times New Roman"/>
        </w:rPr>
        <w:t>Silence here seems to give weight to the acceptance of those marriages which were ALREADY second marriages without mention of whether they happened before or after salvation.</w:t>
      </w:r>
    </w:p>
    <w:p w:rsidR="00977340" w:rsidRPr="00977340" w:rsidRDefault="00977340" w:rsidP="00977340">
      <w:pPr>
        <w:numPr>
          <w:ilvl w:val="0"/>
          <w:numId w:val="26"/>
        </w:numPr>
        <w:ind w:left="1440"/>
        <w:contextualSpacing/>
        <w:rPr>
          <w:rFonts w:ascii="Calibri" w:eastAsia="Calibri" w:hAnsi="Calibri" w:cs="Times New Roman"/>
        </w:rPr>
      </w:pPr>
      <w:r w:rsidRPr="00977340">
        <w:rPr>
          <w:rFonts w:ascii="Calibri" w:eastAsia="Calibri" w:hAnsi="Calibri" w:cs="Times New Roman"/>
        </w:rPr>
        <w:t xml:space="preserve">OT </w:t>
      </w:r>
    </w:p>
    <w:p w:rsidR="00977340" w:rsidRPr="00977340" w:rsidRDefault="00977340" w:rsidP="00977340">
      <w:pPr>
        <w:numPr>
          <w:ilvl w:val="1"/>
          <w:numId w:val="26"/>
        </w:numPr>
        <w:ind w:left="2160"/>
        <w:contextualSpacing/>
        <w:rPr>
          <w:rFonts w:ascii="Calibri" w:eastAsia="Calibri" w:hAnsi="Calibri" w:cs="Times New Roman"/>
        </w:rPr>
      </w:pPr>
      <w:r w:rsidRPr="00977340">
        <w:rPr>
          <w:rFonts w:ascii="Calibri" w:eastAsia="Calibri" w:hAnsi="Calibri" w:cs="Times New Roman"/>
        </w:rPr>
        <w:t>Second marriages were seen as legitimate in Deut 24</w:t>
      </w:r>
    </w:p>
    <w:p w:rsidR="00977340" w:rsidRPr="00977340" w:rsidRDefault="00977340" w:rsidP="00977340">
      <w:pPr>
        <w:numPr>
          <w:ilvl w:val="2"/>
          <w:numId w:val="26"/>
        </w:numPr>
        <w:ind w:left="2880"/>
        <w:contextualSpacing/>
        <w:rPr>
          <w:rFonts w:ascii="Calibri" w:eastAsia="Calibri" w:hAnsi="Calibri" w:cs="Times New Roman"/>
        </w:rPr>
      </w:pPr>
      <w:r w:rsidRPr="00977340">
        <w:rPr>
          <w:rFonts w:ascii="Calibri" w:eastAsia="Calibri" w:hAnsi="Calibri" w:cs="Times New Roman"/>
        </w:rPr>
        <w:t>Just another piece in the puzzle. All the evidence is supporting the idea that they are legit.</w:t>
      </w:r>
    </w:p>
    <w:p w:rsidR="00977340" w:rsidRPr="00977340" w:rsidRDefault="00977340" w:rsidP="00977340">
      <w:pPr>
        <w:numPr>
          <w:ilvl w:val="1"/>
          <w:numId w:val="26"/>
        </w:numPr>
        <w:ind w:left="2160"/>
        <w:contextualSpacing/>
        <w:rPr>
          <w:rFonts w:ascii="Calibri" w:eastAsia="Calibri" w:hAnsi="Calibri" w:cs="Times New Roman"/>
        </w:rPr>
      </w:pPr>
      <w:r w:rsidRPr="00977340">
        <w:rPr>
          <w:rFonts w:ascii="Calibri" w:eastAsia="Calibri" w:hAnsi="Calibri" w:cs="Times New Roman"/>
        </w:rPr>
        <w:t>Wrongful oaths were still binding</w:t>
      </w:r>
    </w:p>
    <w:p w:rsidR="00977340" w:rsidRPr="00977340" w:rsidRDefault="00977340" w:rsidP="00977340">
      <w:pPr>
        <w:numPr>
          <w:ilvl w:val="2"/>
          <w:numId w:val="26"/>
        </w:numPr>
        <w:ind w:left="2880"/>
        <w:contextualSpacing/>
        <w:rPr>
          <w:rFonts w:ascii="Calibri" w:eastAsia="Calibri" w:hAnsi="Calibri" w:cs="Times New Roman"/>
        </w:rPr>
      </w:pPr>
      <w:proofErr w:type="spellStart"/>
      <w:r w:rsidRPr="00977340">
        <w:rPr>
          <w:rFonts w:ascii="Calibri" w:eastAsia="Calibri" w:hAnsi="Calibri" w:cs="Times New Roman"/>
        </w:rPr>
        <w:t>Gibeonites</w:t>
      </w:r>
      <w:proofErr w:type="spellEnd"/>
      <w:r w:rsidRPr="00977340">
        <w:rPr>
          <w:rFonts w:ascii="Calibri" w:eastAsia="Calibri" w:hAnsi="Calibri" w:cs="Times New Roman"/>
        </w:rPr>
        <w:t xml:space="preserve"> – Josh 9 </w:t>
      </w:r>
    </w:p>
    <w:p w:rsidR="00977340" w:rsidRPr="00977340" w:rsidRDefault="00977340" w:rsidP="00977340">
      <w:pPr>
        <w:numPr>
          <w:ilvl w:val="3"/>
          <w:numId w:val="26"/>
        </w:numPr>
        <w:ind w:left="3600"/>
        <w:contextualSpacing/>
        <w:rPr>
          <w:rFonts w:ascii="Calibri" w:eastAsia="Calibri" w:hAnsi="Calibri" w:cs="Times New Roman"/>
        </w:rPr>
      </w:pPr>
      <w:r w:rsidRPr="00977340">
        <w:rPr>
          <w:rFonts w:ascii="Calibri" w:eastAsia="Calibri" w:hAnsi="Calibri" w:cs="Times New Roman"/>
        </w:rPr>
        <w:t>A covenant God said not to make.</w:t>
      </w:r>
    </w:p>
    <w:p w:rsidR="00977340" w:rsidRPr="00977340" w:rsidRDefault="00977340" w:rsidP="00977340">
      <w:pPr>
        <w:numPr>
          <w:ilvl w:val="3"/>
          <w:numId w:val="26"/>
        </w:numPr>
        <w:ind w:left="3600"/>
        <w:contextualSpacing/>
        <w:rPr>
          <w:rFonts w:ascii="Calibri" w:eastAsia="Calibri" w:hAnsi="Calibri" w:cs="Times New Roman"/>
        </w:rPr>
      </w:pPr>
      <w:r w:rsidRPr="00977340">
        <w:rPr>
          <w:rFonts w:ascii="Calibri" w:eastAsia="Calibri" w:hAnsi="Calibri" w:cs="Times New Roman"/>
        </w:rPr>
        <w:t>Yet, required them to keep.</w:t>
      </w:r>
    </w:p>
    <w:p w:rsidR="00977340" w:rsidRPr="00977340" w:rsidRDefault="00977340" w:rsidP="00977340">
      <w:pPr>
        <w:numPr>
          <w:ilvl w:val="0"/>
          <w:numId w:val="26"/>
        </w:numPr>
        <w:ind w:left="1440"/>
        <w:contextualSpacing/>
        <w:rPr>
          <w:rFonts w:ascii="Calibri" w:eastAsia="Calibri" w:hAnsi="Calibri" w:cs="Times New Roman"/>
        </w:rPr>
      </w:pPr>
      <w:r w:rsidRPr="00977340">
        <w:rPr>
          <w:rFonts w:ascii="Calibri" w:eastAsia="Calibri" w:hAnsi="Calibri" w:cs="Times New Roman"/>
        </w:rPr>
        <w:t>Hanging on a verb tense?</w:t>
      </w:r>
    </w:p>
    <w:p w:rsidR="00977340" w:rsidRPr="00977340" w:rsidRDefault="00977340" w:rsidP="00977340">
      <w:pPr>
        <w:numPr>
          <w:ilvl w:val="0"/>
          <w:numId w:val="5"/>
        </w:numPr>
        <w:spacing w:after="0"/>
        <w:ind w:left="1800"/>
        <w:contextualSpacing/>
        <w:rPr>
          <w:rFonts w:ascii="Calibri" w:eastAsia="Calibri" w:hAnsi="Calibri" w:cs="Times New Roman"/>
        </w:rPr>
      </w:pPr>
      <w:r w:rsidRPr="00977340">
        <w:rPr>
          <w:rFonts w:ascii="Calibri" w:eastAsia="Calibri" w:hAnsi="Calibri" w:cs="Times New Roman"/>
        </w:rPr>
        <w:t>David Pawson argues that a second marriage is not only an adulterous act but that it remains continually adulterous for the duration of the marriage</w:t>
      </w:r>
    </w:p>
    <w:p w:rsidR="00977340" w:rsidRPr="00977340" w:rsidRDefault="00977340" w:rsidP="00977340">
      <w:pPr>
        <w:numPr>
          <w:ilvl w:val="1"/>
          <w:numId w:val="5"/>
        </w:numPr>
        <w:spacing w:after="0"/>
        <w:ind w:left="2520"/>
        <w:contextualSpacing/>
        <w:rPr>
          <w:rFonts w:ascii="Calibri" w:eastAsia="Calibri" w:hAnsi="Calibri" w:cs="Times New Roman"/>
        </w:rPr>
      </w:pPr>
      <w:r w:rsidRPr="00977340">
        <w:rPr>
          <w:rFonts w:ascii="Calibri" w:eastAsia="Calibri" w:hAnsi="Calibri" w:cs="Times New Roman"/>
        </w:rPr>
        <w:t>His case is based on the verb for “commits adultery” being in the present continuous sense in Lk 16:18 in both uses.</w:t>
      </w:r>
    </w:p>
    <w:p w:rsidR="00977340" w:rsidRPr="00977340" w:rsidRDefault="00977340" w:rsidP="00977340">
      <w:pPr>
        <w:numPr>
          <w:ilvl w:val="2"/>
          <w:numId w:val="5"/>
        </w:numPr>
        <w:spacing w:after="0"/>
        <w:ind w:left="3240"/>
        <w:contextualSpacing/>
        <w:rPr>
          <w:rFonts w:ascii="Calibri" w:eastAsia="Calibri" w:hAnsi="Calibri" w:cs="Times New Roman"/>
        </w:rPr>
      </w:pPr>
      <w:r w:rsidRPr="00977340">
        <w:rPr>
          <w:rFonts w:ascii="Calibri" w:eastAsia="Calibri" w:hAnsi="Calibri" w:cs="Times New Roman"/>
        </w:rPr>
        <w:t xml:space="preserve">Luke 16:18 (ESV) </w:t>
      </w:r>
      <w:r w:rsidRPr="00977340">
        <w:rPr>
          <w:rFonts w:ascii="Calibri" w:eastAsia="Calibri" w:hAnsi="Calibri" w:cs="Times New Roman"/>
          <w:vertAlign w:val="superscript"/>
          <w:lang w:val="en"/>
        </w:rPr>
        <w:t>18</w:t>
      </w:r>
      <w:r w:rsidRPr="00977340">
        <w:rPr>
          <w:rFonts w:ascii="Calibri" w:eastAsia="Calibri" w:hAnsi="Calibri" w:cs="Times New Roman"/>
        </w:rPr>
        <w:t xml:space="preserve">“Everyone who divorces his wife and marries another </w:t>
      </w:r>
      <w:r w:rsidRPr="00977340">
        <w:rPr>
          <w:rFonts w:ascii="Calibri" w:eastAsia="Calibri" w:hAnsi="Calibri" w:cs="Times New Roman"/>
          <w:u w:val="single"/>
        </w:rPr>
        <w:t>commits adultery</w:t>
      </w:r>
      <w:r w:rsidRPr="00977340">
        <w:rPr>
          <w:rFonts w:ascii="Calibri" w:eastAsia="Calibri" w:hAnsi="Calibri" w:cs="Times New Roman"/>
        </w:rPr>
        <w:t xml:space="preserve">, and he who marries a woman divorced from her husband </w:t>
      </w:r>
      <w:r w:rsidRPr="00977340">
        <w:rPr>
          <w:rFonts w:ascii="Calibri" w:eastAsia="Calibri" w:hAnsi="Calibri" w:cs="Times New Roman"/>
          <w:u w:val="single"/>
        </w:rPr>
        <w:t>commits adultery</w:t>
      </w:r>
      <w:r w:rsidRPr="00977340">
        <w:rPr>
          <w:rFonts w:ascii="Calibri" w:eastAsia="Calibri" w:hAnsi="Calibri" w:cs="Times New Roman"/>
        </w:rPr>
        <w:t xml:space="preserve">. </w:t>
      </w:r>
    </w:p>
    <w:p w:rsidR="00977340" w:rsidRPr="00977340" w:rsidRDefault="00977340" w:rsidP="00977340">
      <w:pPr>
        <w:numPr>
          <w:ilvl w:val="2"/>
          <w:numId w:val="5"/>
        </w:numPr>
        <w:spacing w:after="0"/>
        <w:ind w:left="3240"/>
        <w:contextualSpacing/>
        <w:rPr>
          <w:rFonts w:ascii="Calibri" w:eastAsia="Calibri" w:hAnsi="Calibri" w:cs="Times New Roman"/>
          <w:i/>
        </w:rPr>
      </w:pPr>
      <w:r w:rsidRPr="00977340">
        <w:rPr>
          <w:rFonts w:ascii="Calibri" w:eastAsia="Calibri" w:hAnsi="Calibri" w:cs="Times New Roman"/>
          <w:i/>
        </w:rPr>
        <w:t>“Furthermore, the tense of the verb for ‘committing adultery’ is the present continuous, which means to go on doing something.  Some have tried to say that only the initial act of remarriage and its first physical union is adultery, but Jesus is including all subsequent intercourse. To put it bluntly, remarriage after divorce is bigamy in God’s”</w:t>
      </w:r>
    </w:p>
    <w:p w:rsidR="00977340" w:rsidRPr="00977340" w:rsidRDefault="00977340" w:rsidP="00977340">
      <w:pPr>
        <w:numPr>
          <w:ilvl w:val="3"/>
          <w:numId w:val="5"/>
        </w:numPr>
        <w:spacing w:after="0"/>
        <w:ind w:left="3960"/>
        <w:contextualSpacing/>
        <w:rPr>
          <w:rFonts w:ascii="Calibri" w:eastAsia="Calibri" w:hAnsi="Calibri" w:cs="Times New Roman"/>
        </w:rPr>
      </w:pPr>
      <w:r w:rsidRPr="00977340">
        <w:rPr>
          <w:rFonts w:ascii="Calibri" w:eastAsia="Calibri" w:hAnsi="Calibri" w:cs="Times New Roman"/>
        </w:rPr>
        <w:t>Pawson, David. Remarriage is Adultery Unless (p. 43). Anchor Recordings Ltd. Kindle Edition.</w:t>
      </w:r>
    </w:p>
    <w:p w:rsidR="00977340" w:rsidRPr="00977340" w:rsidRDefault="00977340" w:rsidP="00977340">
      <w:pPr>
        <w:numPr>
          <w:ilvl w:val="2"/>
          <w:numId w:val="5"/>
        </w:numPr>
        <w:spacing w:after="0"/>
        <w:ind w:left="3240"/>
        <w:contextualSpacing/>
        <w:rPr>
          <w:rFonts w:ascii="Calibri" w:eastAsia="Calibri" w:hAnsi="Calibri" w:cs="Times New Roman"/>
        </w:rPr>
      </w:pPr>
      <w:proofErr w:type="spellStart"/>
      <w:r w:rsidRPr="00977340">
        <w:rPr>
          <w:rFonts w:ascii="Calibri" w:eastAsia="Calibri" w:hAnsi="Calibri" w:cs="Times New Roman"/>
        </w:rPr>
        <w:lastRenderedPageBreak/>
        <w:t>Moicheuei</w:t>
      </w:r>
      <w:proofErr w:type="spellEnd"/>
      <w:r w:rsidRPr="00977340">
        <w:rPr>
          <w:rFonts w:ascii="Calibri" w:eastAsia="Calibri" w:hAnsi="Calibri" w:cs="Times New Roman"/>
        </w:rPr>
        <w:t xml:space="preserve"> – present, indicative</w:t>
      </w:r>
    </w:p>
    <w:p w:rsidR="00977340" w:rsidRPr="00977340" w:rsidRDefault="00977340" w:rsidP="00977340">
      <w:pPr>
        <w:numPr>
          <w:ilvl w:val="3"/>
          <w:numId w:val="5"/>
        </w:numPr>
        <w:spacing w:after="0"/>
        <w:ind w:left="3960"/>
        <w:contextualSpacing/>
        <w:rPr>
          <w:rFonts w:ascii="Calibri" w:eastAsia="Calibri" w:hAnsi="Calibri" w:cs="Times New Roman"/>
        </w:rPr>
      </w:pPr>
      <w:r w:rsidRPr="00977340">
        <w:rPr>
          <w:rFonts w:ascii="Calibri" w:eastAsia="Calibri" w:hAnsi="Calibri" w:cs="Times New Roman"/>
        </w:rPr>
        <w:t>Pawson says “present continuous” but a better description is “present indicative”</w:t>
      </w:r>
    </w:p>
    <w:p w:rsidR="00977340" w:rsidRPr="00977340" w:rsidRDefault="00977340" w:rsidP="00977340">
      <w:pPr>
        <w:numPr>
          <w:ilvl w:val="4"/>
          <w:numId w:val="5"/>
        </w:numPr>
        <w:spacing w:after="0"/>
        <w:ind w:left="4680"/>
        <w:contextualSpacing/>
        <w:rPr>
          <w:rFonts w:ascii="Calibri" w:eastAsia="Calibri" w:hAnsi="Calibri" w:cs="Times New Roman"/>
        </w:rPr>
      </w:pPr>
      <w:r w:rsidRPr="00977340">
        <w:rPr>
          <w:rFonts w:ascii="Calibri" w:eastAsia="Calibri" w:hAnsi="Calibri" w:cs="Times New Roman"/>
        </w:rPr>
        <w:t>The key here is the “mood”, “indicative”.</w:t>
      </w:r>
    </w:p>
    <w:p w:rsidR="00977340" w:rsidRPr="00977340" w:rsidRDefault="00977340" w:rsidP="00977340">
      <w:pPr>
        <w:numPr>
          <w:ilvl w:val="3"/>
          <w:numId w:val="5"/>
        </w:numPr>
        <w:spacing w:after="0"/>
        <w:ind w:left="3960"/>
        <w:contextualSpacing/>
        <w:rPr>
          <w:rFonts w:ascii="Calibri" w:eastAsia="Calibri" w:hAnsi="Calibri" w:cs="Times New Roman"/>
        </w:rPr>
      </w:pPr>
      <w:r w:rsidRPr="00977340">
        <w:rPr>
          <w:rFonts w:ascii="Calibri" w:eastAsia="Calibri" w:hAnsi="Calibri" w:cs="Times New Roman"/>
        </w:rPr>
        <w:t>But does it mean that the action is ongoing into the future?</w:t>
      </w:r>
    </w:p>
    <w:p w:rsidR="00977340" w:rsidRPr="00977340" w:rsidRDefault="00977340" w:rsidP="00977340">
      <w:pPr>
        <w:numPr>
          <w:ilvl w:val="4"/>
          <w:numId w:val="5"/>
        </w:numPr>
        <w:spacing w:after="0"/>
        <w:ind w:left="4680"/>
        <w:contextualSpacing/>
        <w:rPr>
          <w:rFonts w:ascii="Calibri" w:eastAsia="Calibri" w:hAnsi="Calibri" w:cs="Times New Roman"/>
        </w:rPr>
      </w:pPr>
      <w:r w:rsidRPr="00977340">
        <w:rPr>
          <w:rFonts w:ascii="Calibri" w:eastAsia="Calibri" w:hAnsi="Calibri" w:cs="Times New Roman"/>
        </w:rPr>
        <w:t>Short answer: no. We need more in context.</w:t>
      </w:r>
    </w:p>
    <w:p w:rsidR="00977340" w:rsidRPr="00977340" w:rsidRDefault="00977340" w:rsidP="00977340">
      <w:pPr>
        <w:numPr>
          <w:ilvl w:val="5"/>
          <w:numId w:val="5"/>
        </w:numPr>
        <w:spacing w:after="0"/>
        <w:ind w:left="5400"/>
        <w:contextualSpacing/>
        <w:rPr>
          <w:rFonts w:ascii="Calibri" w:eastAsia="Calibri" w:hAnsi="Calibri" w:cs="Times New Roman"/>
        </w:rPr>
      </w:pPr>
      <w:proofErr w:type="gramStart"/>
      <w:r w:rsidRPr="00977340">
        <w:rPr>
          <w:rFonts w:ascii="Calibri" w:eastAsia="Calibri" w:hAnsi="Calibri" w:cs="Times New Roman"/>
        </w:rPr>
        <w:t>Generally</w:t>
      </w:r>
      <w:proofErr w:type="gramEnd"/>
      <w:r w:rsidRPr="00977340">
        <w:rPr>
          <w:rFonts w:ascii="Calibri" w:eastAsia="Calibri" w:hAnsi="Calibri" w:cs="Times New Roman"/>
        </w:rPr>
        <w:t xml:space="preserve"> it is NOT meant that way</w:t>
      </w:r>
    </w:p>
    <w:p w:rsidR="00977340" w:rsidRPr="00977340" w:rsidRDefault="00977340" w:rsidP="00977340">
      <w:pPr>
        <w:numPr>
          <w:ilvl w:val="5"/>
          <w:numId w:val="5"/>
        </w:numPr>
        <w:spacing w:after="0"/>
        <w:ind w:left="5400"/>
        <w:contextualSpacing/>
        <w:rPr>
          <w:rFonts w:ascii="Calibri" w:eastAsia="Calibri" w:hAnsi="Calibri" w:cs="Times New Roman"/>
        </w:rPr>
      </w:pPr>
      <w:r w:rsidRPr="00977340">
        <w:rPr>
          <w:rFonts w:ascii="Calibri" w:eastAsia="Calibri" w:hAnsi="Calibri" w:cs="Times New Roman"/>
        </w:rPr>
        <w:t>“Robertson notes that the most frequent use of the present indicative is the "descriptive present," the simple statement of a fact with no specific reference to continuity. The ''iterative present,'' involving repetition, is not so frequent.”</w:t>
      </w:r>
    </w:p>
    <w:p w:rsidR="00977340" w:rsidRPr="00977340" w:rsidRDefault="00977340" w:rsidP="00977340">
      <w:pPr>
        <w:numPr>
          <w:ilvl w:val="4"/>
          <w:numId w:val="5"/>
        </w:numPr>
        <w:spacing w:after="0"/>
        <w:ind w:left="4680"/>
        <w:contextualSpacing/>
        <w:rPr>
          <w:rFonts w:ascii="Calibri" w:eastAsia="Calibri" w:hAnsi="Calibri" w:cs="Times New Roman"/>
        </w:rPr>
      </w:pPr>
      <w:r w:rsidRPr="00977340">
        <w:rPr>
          <w:rFonts w:ascii="Calibri" w:eastAsia="Calibri" w:hAnsi="Calibri" w:cs="Times New Roman"/>
        </w:rPr>
        <w:t>Long answer</w:t>
      </w:r>
    </w:p>
    <w:p w:rsidR="00977340" w:rsidRPr="00977340" w:rsidRDefault="00977340" w:rsidP="00977340">
      <w:pPr>
        <w:numPr>
          <w:ilvl w:val="5"/>
          <w:numId w:val="5"/>
        </w:numPr>
        <w:spacing w:after="0"/>
        <w:ind w:left="5400"/>
        <w:contextualSpacing/>
        <w:rPr>
          <w:rFonts w:ascii="Calibri" w:eastAsia="Calibri" w:hAnsi="Calibri" w:cs="Times New Roman"/>
        </w:rPr>
      </w:pPr>
      <w:r w:rsidRPr="00977340">
        <w:rPr>
          <w:rFonts w:ascii="Calibri" w:eastAsia="Calibri" w:hAnsi="Calibri" w:cs="Times New Roman"/>
        </w:rPr>
        <w:t xml:space="preserve">WHOLE ARTICLE on this topic - </w:t>
      </w:r>
      <w:hyperlink r:id="rId13" w:history="1">
        <w:r w:rsidRPr="00977340">
          <w:rPr>
            <w:rFonts w:ascii="Calibri" w:eastAsia="Calibri" w:hAnsi="Calibri" w:cs="Times New Roman"/>
            <w:color w:val="0563C1"/>
            <w:u w:val="single"/>
          </w:rPr>
          <w:t>https://digitalcommons.acu.edu/cgi/viewcontent.cgi?article=1029&amp;context=restorationquarterly</w:t>
        </w:r>
      </w:hyperlink>
    </w:p>
    <w:p w:rsidR="00977340" w:rsidRPr="00977340" w:rsidRDefault="00977340" w:rsidP="00977340">
      <w:pPr>
        <w:numPr>
          <w:ilvl w:val="1"/>
          <w:numId w:val="5"/>
        </w:numPr>
        <w:spacing w:after="0"/>
        <w:ind w:left="2520"/>
        <w:contextualSpacing/>
        <w:rPr>
          <w:rFonts w:ascii="Calibri" w:eastAsia="Calibri" w:hAnsi="Calibri" w:cs="Times New Roman"/>
          <w:sz w:val="6"/>
        </w:rPr>
      </w:pPr>
      <w:r w:rsidRPr="00977340">
        <w:rPr>
          <w:rFonts w:ascii="Calibri" w:eastAsia="Calibri" w:hAnsi="Calibri" w:cs="Times New Roman"/>
          <w:sz w:val="6"/>
        </w:rPr>
        <w:t>BUT – the following are incomplete notes, based on ongoing research I didn’t finish. See the above article for the best source I found on this.</w:t>
      </w:r>
    </w:p>
    <w:p w:rsidR="00977340" w:rsidRPr="00977340" w:rsidRDefault="00977340" w:rsidP="00977340">
      <w:pPr>
        <w:numPr>
          <w:ilvl w:val="2"/>
          <w:numId w:val="5"/>
        </w:numPr>
        <w:spacing w:after="0"/>
        <w:ind w:left="3240"/>
        <w:contextualSpacing/>
        <w:rPr>
          <w:rFonts w:ascii="Calibri" w:eastAsia="Calibri" w:hAnsi="Calibri" w:cs="Times New Roman"/>
          <w:sz w:val="4"/>
        </w:rPr>
      </w:pPr>
      <w:r w:rsidRPr="00977340">
        <w:rPr>
          <w:rFonts w:ascii="Calibri" w:eastAsia="Calibri" w:hAnsi="Calibri" w:cs="Times New Roman"/>
          <w:sz w:val="4"/>
        </w:rPr>
        <w:t xml:space="preserve">1- </w:t>
      </w:r>
      <w:proofErr w:type="spellStart"/>
      <w:r w:rsidRPr="00977340">
        <w:rPr>
          <w:rFonts w:ascii="Calibri" w:eastAsia="Calibri" w:hAnsi="Calibri" w:cs="Times New Roman"/>
          <w:sz w:val="4"/>
        </w:rPr>
        <w:t>apoluwn</w:t>
      </w:r>
      <w:proofErr w:type="spellEnd"/>
      <w:r w:rsidRPr="00977340">
        <w:rPr>
          <w:rFonts w:ascii="Calibri" w:eastAsia="Calibri" w:hAnsi="Calibri" w:cs="Times New Roman"/>
          <w:sz w:val="4"/>
        </w:rPr>
        <w:t xml:space="preserve"> is also present and active. </w:t>
      </w:r>
    </w:p>
    <w:p w:rsidR="00977340" w:rsidRPr="00977340" w:rsidRDefault="00977340" w:rsidP="00977340">
      <w:pPr>
        <w:numPr>
          <w:ilvl w:val="3"/>
          <w:numId w:val="5"/>
        </w:numPr>
        <w:spacing w:after="0"/>
        <w:ind w:left="3960"/>
        <w:contextualSpacing/>
        <w:rPr>
          <w:rFonts w:ascii="Calibri" w:eastAsia="Calibri" w:hAnsi="Calibri" w:cs="Times New Roman"/>
          <w:sz w:val="4"/>
        </w:rPr>
      </w:pPr>
      <w:r w:rsidRPr="00977340">
        <w:rPr>
          <w:rFonts w:ascii="Calibri" w:eastAsia="Calibri" w:hAnsi="Calibri" w:cs="Times New Roman"/>
          <w:sz w:val="4"/>
        </w:rPr>
        <w:t>To be consistent the man would need to be seen as constantly divorcing her all day every day. This doesn’t seem to be Jesus’ meaning or how others understood it.</w:t>
      </w:r>
    </w:p>
    <w:p w:rsidR="00977340" w:rsidRPr="00977340" w:rsidRDefault="00977340" w:rsidP="00977340">
      <w:pPr>
        <w:numPr>
          <w:ilvl w:val="2"/>
          <w:numId w:val="5"/>
        </w:numPr>
        <w:spacing w:after="0"/>
        <w:ind w:left="3240"/>
        <w:contextualSpacing/>
        <w:rPr>
          <w:rFonts w:ascii="Calibri" w:eastAsia="Calibri" w:hAnsi="Calibri" w:cs="Times New Roman"/>
          <w:sz w:val="4"/>
        </w:rPr>
      </w:pPr>
      <w:r w:rsidRPr="00977340">
        <w:rPr>
          <w:rFonts w:ascii="Calibri" w:eastAsia="Calibri" w:hAnsi="Calibri" w:cs="Times New Roman"/>
          <w:sz w:val="4"/>
        </w:rPr>
        <w:t>2- in other sayings Jesus does not use that same verb tense and mood.</w:t>
      </w:r>
    </w:p>
    <w:p w:rsidR="00977340" w:rsidRPr="00977340" w:rsidRDefault="00977340" w:rsidP="00977340">
      <w:pPr>
        <w:numPr>
          <w:ilvl w:val="3"/>
          <w:numId w:val="5"/>
        </w:numPr>
        <w:spacing w:after="0"/>
        <w:ind w:left="3960"/>
        <w:contextualSpacing/>
        <w:rPr>
          <w:rFonts w:ascii="Calibri" w:eastAsia="Calibri" w:hAnsi="Calibri" w:cs="Times New Roman"/>
          <w:sz w:val="4"/>
        </w:rPr>
      </w:pPr>
      <w:r w:rsidRPr="00977340">
        <w:rPr>
          <w:rFonts w:ascii="Calibri" w:eastAsia="Calibri" w:hAnsi="Calibri" w:cs="Times New Roman"/>
          <w:sz w:val="4"/>
        </w:rPr>
        <w:t>Mt 5:32 is particularly strange if we interpret it this way</w:t>
      </w:r>
    </w:p>
    <w:p w:rsidR="00977340" w:rsidRPr="00977340" w:rsidRDefault="00977340" w:rsidP="00977340">
      <w:pPr>
        <w:numPr>
          <w:ilvl w:val="3"/>
          <w:numId w:val="5"/>
        </w:numPr>
        <w:spacing w:after="0"/>
        <w:ind w:left="3960"/>
        <w:contextualSpacing/>
        <w:rPr>
          <w:rFonts w:ascii="Calibri" w:eastAsia="Calibri" w:hAnsi="Calibri" w:cs="Times New Roman"/>
          <w:sz w:val="4"/>
        </w:rPr>
      </w:pPr>
      <w:r w:rsidRPr="00977340">
        <w:rPr>
          <w:rFonts w:ascii="Calibri" w:eastAsia="Calibri" w:hAnsi="Calibri" w:cs="Times New Roman"/>
          <w:sz w:val="4"/>
        </w:rPr>
        <w:t xml:space="preserve">Matthew 5:32 (ESV) </w:t>
      </w:r>
      <w:r w:rsidRPr="00977340">
        <w:rPr>
          <w:rFonts w:ascii="Calibri" w:eastAsia="Calibri" w:hAnsi="Calibri" w:cs="Times New Roman"/>
          <w:sz w:val="4"/>
          <w:vertAlign w:val="superscript"/>
          <w:lang w:val="en"/>
        </w:rPr>
        <w:t>32</w:t>
      </w:r>
      <w:r w:rsidRPr="00977340">
        <w:rPr>
          <w:rFonts w:ascii="Calibri" w:eastAsia="Calibri" w:hAnsi="Calibri" w:cs="Times New Roman"/>
          <w:sz w:val="4"/>
        </w:rPr>
        <w:t xml:space="preserve">But I say to you that everyone who divorces his wife, except on the ground of sexual immorality, makes her commit adultery (aorist passive), and whoever marries a divorced woman commits adultery (present). </w:t>
      </w:r>
    </w:p>
    <w:p w:rsidR="00977340" w:rsidRPr="00977340" w:rsidRDefault="00977340" w:rsidP="00977340">
      <w:pPr>
        <w:numPr>
          <w:ilvl w:val="4"/>
          <w:numId w:val="5"/>
        </w:numPr>
        <w:spacing w:after="0"/>
        <w:ind w:left="4680"/>
        <w:contextualSpacing/>
        <w:rPr>
          <w:rFonts w:ascii="Calibri" w:eastAsia="Calibri" w:hAnsi="Calibri" w:cs="Times New Roman"/>
          <w:sz w:val="4"/>
        </w:rPr>
      </w:pPr>
      <w:r w:rsidRPr="00977340">
        <w:rPr>
          <w:rFonts w:ascii="Calibri" w:eastAsia="Calibri" w:hAnsi="Calibri" w:cs="Times New Roman"/>
          <w:sz w:val="4"/>
        </w:rPr>
        <w:t>The man is said to cause the woman to “commit adultery”</w:t>
      </w:r>
    </w:p>
    <w:p w:rsidR="00977340" w:rsidRPr="00977340" w:rsidRDefault="00977340" w:rsidP="00977340">
      <w:pPr>
        <w:numPr>
          <w:ilvl w:val="5"/>
          <w:numId w:val="5"/>
        </w:numPr>
        <w:spacing w:after="0"/>
        <w:ind w:left="5400"/>
        <w:contextualSpacing/>
        <w:rPr>
          <w:rFonts w:ascii="Calibri" w:eastAsia="Calibri" w:hAnsi="Calibri" w:cs="Times New Roman"/>
          <w:sz w:val="4"/>
        </w:rPr>
      </w:pPr>
      <w:r w:rsidRPr="00977340">
        <w:rPr>
          <w:rFonts w:ascii="Calibri" w:eastAsia="Calibri" w:hAnsi="Calibri" w:cs="Times New Roman"/>
          <w:sz w:val="4"/>
        </w:rPr>
        <w:t>Aorist, passive – this means she only does it once in the past.</w:t>
      </w:r>
    </w:p>
    <w:p w:rsidR="00977340" w:rsidRPr="00977340" w:rsidRDefault="00977340" w:rsidP="00977340">
      <w:pPr>
        <w:numPr>
          <w:ilvl w:val="6"/>
          <w:numId w:val="5"/>
        </w:numPr>
        <w:spacing w:after="0"/>
        <w:ind w:left="6120"/>
        <w:contextualSpacing/>
        <w:rPr>
          <w:rFonts w:ascii="Calibri" w:eastAsia="Calibri" w:hAnsi="Calibri" w:cs="Times New Roman"/>
          <w:sz w:val="4"/>
        </w:rPr>
      </w:pPr>
      <w:r w:rsidRPr="00977340">
        <w:rPr>
          <w:rFonts w:ascii="Calibri" w:eastAsia="Calibri" w:hAnsi="Calibri" w:cs="Times New Roman"/>
          <w:sz w:val="4"/>
        </w:rPr>
        <w:t>This conflicts with Pawson’s interpretation of Lk 16:18</w:t>
      </w:r>
    </w:p>
    <w:p w:rsidR="00977340" w:rsidRPr="00977340" w:rsidRDefault="00977340" w:rsidP="00977340">
      <w:pPr>
        <w:numPr>
          <w:ilvl w:val="4"/>
          <w:numId w:val="5"/>
        </w:numPr>
        <w:spacing w:after="0"/>
        <w:ind w:left="4680"/>
        <w:contextualSpacing/>
        <w:rPr>
          <w:rFonts w:ascii="Calibri" w:eastAsia="Calibri" w:hAnsi="Calibri" w:cs="Times New Roman"/>
          <w:sz w:val="4"/>
        </w:rPr>
      </w:pPr>
      <w:r w:rsidRPr="00977340">
        <w:rPr>
          <w:rFonts w:ascii="Calibri" w:eastAsia="Calibri" w:hAnsi="Calibri" w:cs="Times New Roman"/>
          <w:sz w:val="4"/>
        </w:rPr>
        <w:t>But the man who marries her is said to “commit adultery”</w:t>
      </w:r>
    </w:p>
    <w:p w:rsidR="00977340" w:rsidRPr="00977340" w:rsidRDefault="00977340" w:rsidP="00977340">
      <w:pPr>
        <w:numPr>
          <w:ilvl w:val="5"/>
          <w:numId w:val="5"/>
        </w:numPr>
        <w:spacing w:after="0"/>
        <w:ind w:left="5400"/>
        <w:contextualSpacing/>
        <w:rPr>
          <w:rFonts w:ascii="Calibri" w:eastAsia="Calibri" w:hAnsi="Calibri" w:cs="Times New Roman"/>
          <w:sz w:val="4"/>
        </w:rPr>
      </w:pPr>
      <w:r w:rsidRPr="00977340">
        <w:rPr>
          <w:rFonts w:ascii="Calibri" w:eastAsia="Calibri" w:hAnsi="Calibri" w:cs="Times New Roman"/>
          <w:sz w:val="4"/>
        </w:rPr>
        <w:t>Present tense – this means he, not her, is in ongoing adultery with her.</w:t>
      </w:r>
    </w:p>
    <w:p w:rsidR="00977340" w:rsidRPr="00977340" w:rsidRDefault="00977340" w:rsidP="00977340">
      <w:pPr>
        <w:numPr>
          <w:ilvl w:val="4"/>
          <w:numId w:val="5"/>
        </w:numPr>
        <w:spacing w:after="0"/>
        <w:ind w:left="4680"/>
        <w:contextualSpacing/>
        <w:rPr>
          <w:rFonts w:ascii="Calibri" w:eastAsia="Calibri" w:hAnsi="Calibri" w:cs="Times New Roman"/>
          <w:sz w:val="4"/>
        </w:rPr>
      </w:pPr>
      <w:r w:rsidRPr="00977340">
        <w:rPr>
          <w:rFonts w:ascii="Calibri" w:eastAsia="Calibri" w:hAnsi="Calibri" w:cs="Times New Roman"/>
          <w:sz w:val="4"/>
        </w:rPr>
        <w:t>One cannot rely on the details of tense in one word and ignore them in parallel uses of the same word in the same context.</w:t>
      </w:r>
    </w:p>
    <w:p w:rsidR="00977340" w:rsidRPr="00977340" w:rsidRDefault="00977340" w:rsidP="00977340">
      <w:pPr>
        <w:numPr>
          <w:ilvl w:val="3"/>
          <w:numId w:val="5"/>
        </w:numPr>
        <w:spacing w:after="0"/>
        <w:ind w:left="3960"/>
        <w:contextualSpacing/>
        <w:rPr>
          <w:rFonts w:ascii="Calibri" w:eastAsia="Calibri" w:hAnsi="Calibri" w:cs="Times New Roman"/>
          <w:sz w:val="4"/>
        </w:rPr>
      </w:pPr>
      <w:r w:rsidRPr="00977340">
        <w:rPr>
          <w:rFonts w:ascii="Calibri" w:eastAsia="Calibri" w:hAnsi="Calibri" w:cs="Times New Roman"/>
          <w:sz w:val="4"/>
        </w:rPr>
        <w:t>Different verb tense in Mk 10:11-12 as well (</w:t>
      </w:r>
      <w:proofErr w:type="spellStart"/>
      <w:r w:rsidRPr="00977340">
        <w:rPr>
          <w:rFonts w:ascii="Calibri" w:eastAsia="Calibri" w:hAnsi="Calibri" w:cs="Times New Roman"/>
          <w:sz w:val="4"/>
        </w:rPr>
        <w:t>moichatai</w:t>
      </w:r>
      <w:proofErr w:type="spellEnd"/>
      <w:r w:rsidRPr="00977340">
        <w:rPr>
          <w:rFonts w:ascii="Calibri" w:eastAsia="Calibri" w:hAnsi="Calibri" w:cs="Times New Roman"/>
          <w:sz w:val="4"/>
        </w:rPr>
        <w:t xml:space="preserve"> not </w:t>
      </w:r>
      <w:proofErr w:type="spellStart"/>
      <w:r w:rsidRPr="00977340">
        <w:rPr>
          <w:rFonts w:ascii="Calibri" w:eastAsia="Calibri" w:hAnsi="Calibri" w:cs="Times New Roman"/>
          <w:sz w:val="4"/>
        </w:rPr>
        <w:t>moicheuei</w:t>
      </w:r>
      <w:proofErr w:type="spellEnd"/>
      <w:r w:rsidRPr="00977340">
        <w:rPr>
          <w:rFonts w:ascii="Calibri" w:eastAsia="Calibri" w:hAnsi="Calibri" w:cs="Times New Roman"/>
          <w:sz w:val="4"/>
        </w:rPr>
        <w:t>)</w:t>
      </w:r>
    </w:p>
    <w:p w:rsidR="00977340" w:rsidRPr="00977340" w:rsidRDefault="00977340" w:rsidP="00977340">
      <w:pPr>
        <w:numPr>
          <w:ilvl w:val="4"/>
          <w:numId w:val="5"/>
        </w:numPr>
        <w:spacing w:after="0"/>
        <w:ind w:left="4680"/>
        <w:contextualSpacing/>
        <w:rPr>
          <w:rFonts w:ascii="Calibri" w:eastAsia="Calibri" w:hAnsi="Calibri" w:cs="Times New Roman"/>
          <w:sz w:val="4"/>
        </w:rPr>
      </w:pPr>
      <w:r w:rsidRPr="00977340">
        <w:rPr>
          <w:rFonts w:ascii="Calibri" w:eastAsia="Calibri" w:hAnsi="Calibri" w:cs="Times New Roman"/>
          <w:sz w:val="4"/>
        </w:rPr>
        <w:t>Not “continuous”</w:t>
      </w:r>
    </w:p>
    <w:p w:rsidR="00977340" w:rsidRPr="00977340" w:rsidRDefault="00977340" w:rsidP="00977340">
      <w:pPr>
        <w:numPr>
          <w:ilvl w:val="4"/>
          <w:numId w:val="5"/>
        </w:numPr>
        <w:spacing w:after="0"/>
        <w:ind w:left="4680"/>
        <w:contextualSpacing/>
        <w:rPr>
          <w:rFonts w:ascii="Calibri" w:eastAsia="Calibri" w:hAnsi="Calibri" w:cs="Times New Roman"/>
          <w:sz w:val="4"/>
        </w:rPr>
      </w:pPr>
      <w:r w:rsidRPr="00977340">
        <w:rPr>
          <w:rFonts w:ascii="Calibri" w:eastAsia="Calibri" w:hAnsi="Calibri" w:cs="Times New Roman"/>
          <w:sz w:val="4"/>
        </w:rPr>
        <w:t>The verbs are all over the place.</w:t>
      </w:r>
    </w:p>
    <w:p w:rsidR="00977340" w:rsidRPr="00977340" w:rsidRDefault="00977340" w:rsidP="00977340">
      <w:pPr>
        <w:numPr>
          <w:ilvl w:val="0"/>
          <w:numId w:val="5"/>
        </w:numPr>
        <w:spacing w:after="0"/>
        <w:ind w:left="1800"/>
        <w:contextualSpacing/>
        <w:rPr>
          <w:rFonts w:ascii="Calibri" w:eastAsia="Calibri" w:hAnsi="Calibri" w:cs="Times New Roman"/>
        </w:rPr>
      </w:pPr>
      <w:r w:rsidRPr="00977340">
        <w:rPr>
          <w:rFonts w:ascii="Calibri" w:eastAsia="Calibri" w:hAnsi="Calibri" w:cs="Times New Roman"/>
        </w:rPr>
        <w:t>My view</w:t>
      </w:r>
    </w:p>
    <w:p w:rsidR="00977340" w:rsidRDefault="00977340" w:rsidP="00977340">
      <w:pPr>
        <w:numPr>
          <w:ilvl w:val="1"/>
          <w:numId w:val="5"/>
        </w:numPr>
        <w:spacing w:after="0"/>
        <w:ind w:left="2520"/>
        <w:contextualSpacing/>
        <w:rPr>
          <w:rFonts w:ascii="Calibri" w:eastAsia="Calibri" w:hAnsi="Calibri" w:cs="Times New Roman"/>
        </w:rPr>
      </w:pPr>
      <w:r w:rsidRPr="00977340">
        <w:rPr>
          <w:rFonts w:ascii="Calibri" w:eastAsia="Calibri" w:hAnsi="Calibri" w:cs="Times New Roman"/>
        </w:rPr>
        <w:t>The second marriage, if an adulterous act, breaks the first.</w:t>
      </w:r>
    </w:p>
    <w:p w:rsidR="00B9308F" w:rsidRDefault="00B9308F" w:rsidP="00B9308F">
      <w:pPr>
        <w:numPr>
          <w:ilvl w:val="1"/>
          <w:numId w:val="5"/>
        </w:numPr>
        <w:spacing w:after="0"/>
        <w:contextualSpacing/>
        <w:rPr>
          <w:rFonts w:ascii="Calibri" w:eastAsia="Calibri" w:hAnsi="Calibri" w:cs="Times New Roman"/>
        </w:rPr>
      </w:pPr>
      <w:r>
        <w:rPr>
          <w:rFonts w:ascii="Calibri" w:eastAsia="Calibri" w:hAnsi="Calibri" w:cs="Times New Roman"/>
        </w:rPr>
        <w:t xml:space="preserve">Finally, </w:t>
      </w:r>
    </w:p>
    <w:p w:rsidR="00B9308F" w:rsidRPr="00977340" w:rsidRDefault="00B9308F" w:rsidP="00B9308F">
      <w:pPr>
        <w:numPr>
          <w:ilvl w:val="2"/>
          <w:numId w:val="5"/>
        </w:numPr>
        <w:spacing w:after="0"/>
        <w:contextualSpacing/>
        <w:rPr>
          <w:rFonts w:ascii="Calibri" w:eastAsia="Calibri" w:hAnsi="Calibri" w:cs="Times New Roman"/>
        </w:rPr>
      </w:pPr>
      <w:r>
        <w:rPr>
          <w:rFonts w:ascii="Calibri" w:eastAsia="Calibri" w:hAnsi="Calibri" w:cs="Times New Roman"/>
        </w:rPr>
        <w:t>It too is a marriage. Even if it started wrong. It’s a marriage.</w:t>
      </w:r>
    </w:p>
    <w:p w:rsidR="006B3B94" w:rsidRDefault="006B3B94" w:rsidP="006B3B94">
      <w:pPr>
        <w:spacing w:after="0"/>
        <w:contextualSpacing/>
        <w:rPr>
          <w:rFonts w:ascii="Calibri" w:eastAsia="Calibri" w:hAnsi="Calibri" w:cs="Times New Roman"/>
          <w:b/>
        </w:rPr>
      </w:pPr>
    </w:p>
    <w:p w:rsidR="006B3B94" w:rsidRPr="0046162B" w:rsidRDefault="006B3B94" w:rsidP="006B3B94">
      <w:pPr>
        <w:spacing w:after="0"/>
        <w:contextualSpacing/>
        <w:rPr>
          <w:rFonts w:ascii="Calibri" w:eastAsia="Calibri" w:hAnsi="Calibri" w:cs="Times New Roman"/>
          <w:b/>
          <w:sz w:val="4"/>
        </w:rPr>
      </w:pPr>
      <w:r w:rsidRPr="0046162B">
        <w:rPr>
          <w:rFonts w:ascii="Calibri" w:eastAsia="Calibri" w:hAnsi="Calibri" w:cs="Times New Roman"/>
          <w:b/>
          <w:sz w:val="4"/>
        </w:rPr>
        <w:t>I’VE BEEN TAUGHT THAT MARRIAGE IS LITERALLY UNBREAKABLE; THAT IT IS ONTOLOGICALLY IMPOSSIBLE TO END UNLESS YOUR SPOUSE DIES. WHAT ABOUT THAT?</w:t>
      </w:r>
    </w:p>
    <w:p w:rsidR="00977340" w:rsidRPr="0046162B" w:rsidRDefault="00977340" w:rsidP="006B3B94">
      <w:pPr>
        <w:spacing w:after="0"/>
        <w:contextualSpacing/>
        <w:rPr>
          <w:rFonts w:ascii="Calibri" w:eastAsia="Calibri" w:hAnsi="Calibri" w:cs="Times New Roman"/>
          <w:b/>
          <w:sz w:val="4"/>
        </w:rPr>
      </w:pPr>
      <w:r w:rsidRPr="0046162B">
        <w:rPr>
          <w:rFonts w:ascii="Calibri" w:eastAsia="Calibri" w:hAnsi="Calibri" w:cs="Times New Roman"/>
          <w:b/>
          <w:sz w:val="4"/>
        </w:rPr>
        <w:t xml:space="preserve">What about the idea that marriage is literally unbreakable (ontologically impossible to end apart from </w:t>
      </w:r>
      <w:proofErr w:type="gramStart"/>
      <w:r w:rsidRPr="0046162B">
        <w:rPr>
          <w:rFonts w:ascii="Calibri" w:eastAsia="Calibri" w:hAnsi="Calibri" w:cs="Times New Roman"/>
          <w:b/>
          <w:sz w:val="4"/>
        </w:rPr>
        <w:t>death)</w:t>
      </w:r>
      <w:proofErr w:type="gramEnd"/>
    </w:p>
    <w:p w:rsidR="00977340" w:rsidRPr="0046162B" w:rsidRDefault="00977340" w:rsidP="00977340">
      <w:pPr>
        <w:numPr>
          <w:ilvl w:val="1"/>
          <w:numId w:val="10"/>
        </w:numPr>
        <w:contextualSpacing/>
        <w:rPr>
          <w:rFonts w:ascii="Calibri" w:eastAsia="Calibri" w:hAnsi="Calibri" w:cs="Times New Roman"/>
          <w:sz w:val="4"/>
        </w:rPr>
      </w:pPr>
      <w:r w:rsidRPr="0046162B">
        <w:rPr>
          <w:rFonts w:ascii="Calibri" w:eastAsia="Calibri" w:hAnsi="Calibri" w:cs="Times New Roman"/>
          <w:sz w:val="4"/>
        </w:rPr>
        <w:t>Pro –</w:t>
      </w:r>
    </w:p>
    <w:p w:rsidR="00977340" w:rsidRPr="0046162B" w:rsidRDefault="00977340" w:rsidP="00977340">
      <w:pPr>
        <w:numPr>
          <w:ilvl w:val="2"/>
          <w:numId w:val="10"/>
        </w:numPr>
        <w:contextualSpacing/>
        <w:rPr>
          <w:rFonts w:ascii="Calibri" w:eastAsia="Calibri" w:hAnsi="Calibri" w:cs="Times New Roman"/>
          <w:sz w:val="4"/>
        </w:rPr>
      </w:pPr>
      <w:r w:rsidRPr="0046162B">
        <w:rPr>
          <w:rFonts w:ascii="Calibri" w:eastAsia="Calibri" w:hAnsi="Calibri" w:cs="Times New Roman"/>
          <w:sz w:val="4"/>
        </w:rPr>
        <w:t>The Catholic church says so.</w:t>
      </w:r>
    </w:p>
    <w:p w:rsidR="00977340" w:rsidRPr="0046162B" w:rsidRDefault="00977340" w:rsidP="00977340">
      <w:pPr>
        <w:numPr>
          <w:ilvl w:val="3"/>
          <w:numId w:val="10"/>
        </w:numPr>
        <w:contextualSpacing/>
        <w:rPr>
          <w:rFonts w:ascii="Calibri" w:eastAsia="Calibri" w:hAnsi="Calibri" w:cs="Times New Roman"/>
          <w:sz w:val="4"/>
        </w:rPr>
      </w:pPr>
      <w:r w:rsidRPr="0046162B">
        <w:rPr>
          <w:rFonts w:ascii="Calibri" w:eastAsia="Calibri" w:hAnsi="Calibri" w:cs="Times New Roman"/>
          <w:sz w:val="4"/>
        </w:rPr>
        <w:t>A progressive development.</w:t>
      </w:r>
    </w:p>
    <w:p w:rsidR="00977340" w:rsidRPr="0046162B" w:rsidRDefault="00977340" w:rsidP="00977340">
      <w:pPr>
        <w:numPr>
          <w:ilvl w:val="3"/>
          <w:numId w:val="10"/>
        </w:numPr>
        <w:spacing w:after="0"/>
        <w:contextualSpacing/>
        <w:rPr>
          <w:rFonts w:ascii="Calibri" w:eastAsia="Calibri" w:hAnsi="Calibri" w:cs="Times New Roman"/>
          <w:sz w:val="4"/>
        </w:rPr>
      </w:pPr>
      <w:r w:rsidRPr="0046162B">
        <w:rPr>
          <w:rFonts w:ascii="Calibri" w:eastAsia="Calibri" w:hAnsi="Calibri" w:cs="Times New Roman"/>
          <w:sz w:val="4"/>
        </w:rPr>
        <w:t>Historically</w:t>
      </w:r>
    </w:p>
    <w:p w:rsidR="00977340" w:rsidRPr="0046162B" w:rsidRDefault="00977340" w:rsidP="00977340">
      <w:pPr>
        <w:numPr>
          <w:ilvl w:val="4"/>
          <w:numId w:val="10"/>
        </w:numPr>
        <w:spacing w:after="0"/>
        <w:contextualSpacing/>
        <w:rPr>
          <w:rFonts w:ascii="Calibri" w:eastAsia="Calibri" w:hAnsi="Calibri" w:cs="Times New Roman"/>
          <w:sz w:val="4"/>
        </w:rPr>
      </w:pPr>
      <w:r w:rsidRPr="0046162B">
        <w:rPr>
          <w:rFonts w:ascii="Calibri" w:eastAsia="Calibri" w:hAnsi="Calibri" w:cs="Times New Roman"/>
          <w:sz w:val="4"/>
        </w:rPr>
        <w:t xml:space="preserve">May be a based on a mistranslation </w:t>
      </w:r>
    </w:p>
    <w:p w:rsidR="00977340" w:rsidRPr="0046162B" w:rsidRDefault="00977340" w:rsidP="00977340">
      <w:pPr>
        <w:numPr>
          <w:ilvl w:val="4"/>
          <w:numId w:val="10"/>
        </w:numPr>
        <w:contextualSpacing/>
        <w:rPr>
          <w:rFonts w:ascii="Calibri" w:eastAsia="Calibri" w:hAnsi="Calibri" w:cs="Times New Roman"/>
          <w:sz w:val="4"/>
        </w:rPr>
      </w:pPr>
      <w:r w:rsidRPr="0046162B">
        <w:rPr>
          <w:rFonts w:ascii="Calibri" w:eastAsia="Calibri" w:hAnsi="Calibri" w:cs="Times New Roman"/>
          <w:i/>
          <w:sz w:val="4"/>
        </w:rPr>
        <w:t xml:space="preserve">Ephesians 5:32 (ESV) </w:t>
      </w:r>
      <w:r w:rsidRPr="0046162B">
        <w:rPr>
          <w:rFonts w:ascii="Calibri" w:eastAsia="Calibri" w:hAnsi="Calibri" w:cs="Times New Roman"/>
          <w:i/>
          <w:sz w:val="4"/>
          <w:vertAlign w:val="superscript"/>
          <w:lang w:val="en"/>
        </w:rPr>
        <w:t>32</w:t>
      </w:r>
      <w:r w:rsidRPr="0046162B">
        <w:rPr>
          <w:rFonts w:ascii="Calibri" w:eastAsia="Calibri" w:hAnsi="Calibri" w:cs="Times New Roman"/>
          <w:i/>
          <w:sz w:val="4"/>
        </w:rPr>
        <w:t xml:space="preserve">This </w:t>
      </w:r>
      <w:r w:rsidRPr="0046162B">
        <w:rPr>
          <w:rFonts w:ascii="Calibri" w:eastAsia="Calibri" w:hAnsi="Calibri" w:cs="Times New Roman"/>
          <w:i/>
          <w:sz w:val="4"/>
          <w:u w:val="single"/>
        </w:rPr>
        <w:t>mystery</w:t>
      </w:r>
      <w:r w:rsidRPr="0046162B">
        <w:rPr>
          <w:rFonts w:ascii="Calibri" w:eastAsia="Calibri" w:hAnsi="Calibri" w:cs="Times New Roman"/>
          <w:i/>
          <w:sz w:val="4"/>
        </w:rPr>
        <w:t xml:space="preserve"> is profound, and I am saying that it refers to Christ and the church.</w:t>
      </w:r>
    </w:p>
    <w:p w:rsidR="00977340" w:rsidRPr="0046162B" w:rsidRDefault="00977340" w:rsidP="00977340">
      <w:pPr>
        <w:numPr>
          <w:ilvl w:val="2"/>
          <w:numId w:val="10"/>
        </w:numPr>
        <w:contextualSpacing/>
        <w:rPr>
          <w:rFonts w:ascii="Calibri" w:eastAsia="Calibri" w:hAnsi="Calibri" w:cs="Times New Roman"/>
          <w:sz w:val="4"/>
        </w:rPr>
      </w:pPr>
      <w:r w:rsidRPr="0046162B">
        <w:rPr>
          <w:rFonts w:ascii="Calibri" w:eastAsia="Calibri" w:hAnsi="Calibri" w:cs="Times New Roman"/>
          <w:sz w:val="4"/>
        </w:rPr>
        <w:t>I’m not sure why else.</w:t>
      </w:r>
    </w:p>
    <w:p w:rsidR="00977340" w:rsidRPr="0046162B" w:rsidRDefault="00977340" w:rsidP="00977340">
      <w:pPr>
        <w:numPr>
          <w:ilvl w:val="1"/>
          <w:numId w:val="10"/>
        </w:numPr>
        <w:contextualSpacing/>
        <w:rPr>
          <w:rFonts w:ascii="Calibri" w:eastAsia="Calibri" w:hAnsi="Calibri" w:cs="Times New Roman"/>
          <w:sz w:val="4"/>
        </w:rPr>
      </w:pPr>
      <w:r w:rsidRPr="0046162B">
        <w:rPr>
          <w:rFonts w:ascii="Calibri" w:eastAsia="Calibri" w:hAnsi="Calibri" w:cs="Times New Roman"/>
          <w:sz w:val="4"/>
        </w:rPr>
        <w:t>Con –</w:t>
      </w:r>
    </w:p>
    <w:p w:rsidR="00977340" w:rsidRPr="0046162B" w:rsidRDefault="00977340" w:rsidP="00977340">
      <w:pPr>
        <w:numPr>
          <w:ilvl w:val="2"/>
          <w:numId w:val="10"/>
        </w:numPr>
        <w:contextualSpacing/>
        <w:rPr>
          <w:rFonts w:ascii="Calibri" w:eastAsia="Calibri" w:hAnsi="Calibri" w:cs="Times New Roman"/>
          <w:sz w:val="4"/>
        </w:rPr>
      </w:pPr>
      <w:r w:rsidRPr="0046162B">
        <w:rPr>
          <w:rFonts w:ascii="Calibri" w:eastAsia="Calibri" w:hAnsi="Calibri" w:cs="Times New Roman"/>
          <w:sz w:val="4"/>
        </w:rPr>
        <w:t>Jesus said “let not” as opposed to “</w:t>
      </w:r>
      <w:proofErr w:type="spellStart"/>
      <w:r w:rsidRPr="0046162B">
        <w:rPr>
          <w:rFonts w:ascii="Calibri" w:eastAsia="Calibri" w:hAnsi="Calibri" w:cs="Times New Roman"/>
          <w:sz w:val="4"/>
        </w:rPr>
        <w:t>can not</w:t>
      </w:r>
      <w:proofErr w:type="spellEnd"/>
      <w:r w:rsidRPr="0046162B">
        <w:rPr>
          <w:rFonts w:ascii="Calibri" w:eastAsia="Calibri" w:hAnsi="Calibri" w:cs="Times New Roman"/>
          <w:sz w:val="4"/>
        </w:rPr>
        <w:t>”</w:t>
      </w:r>
    </w:p>
    <w:p w:rsidR="00977340" w:rsidRPr="0046162B" w:rsidRDefault="00977340" w:rsidP="00977340">
      <w:pPr>
        <w:numPr>
          <w:ilvl w:val="2"/>
          <w:numId w:val="10"/>
        </w:numPr>
        <w:contextualSpacing/>
        <w:rPr>
          <w:rFonts w:ascii="Calibri" w:eastAsia="Calibri" w:hAnsi="Calibri" w:cs="Times New Roman"/>
          <w:sz w:val="4"/>
        </w:rPr>
      </w:pPr>
      <w:r w:rsidRPr="0046162B">
        <w:rPr>
          <w:rFonts w:ascii="Calibri" w:eastAsia="Calibri" w:hAnsi="Calibri" w:cs="Times New Roman"/>
          <w:sz w:val="4"/>
        </w:rPr>
        <w:t>Jesus affirmed the woman at the well had 5 husbands</w:t>
      </w:r>
    </w:p>
    <w:p w:rsidR="00977340" w:rsidRPr="0046162B" w:rsidRDefault="00977340" w:rsidP="00977340">
      <w:pPr>
        <w:numPr>
          <w:ilvl w:val="2"/>
          <w:numId w:val="10"/>
        </w:numPr>
        <w:contextualSpacing/>
        <w:rPr>
          <w:rFonts w:ascii="Calibri" w:eastAsia="Calibri" w:hAnsi="Calibri" w:cs="Times New Roman"/>
          <w:sz w:val="4"/>
        </w:rPr>
      </w:pPr>
      <w:r w:rsidRPr="0046162B">
        <w:rPr>
          <w:rFonts w:ascii="Calibri" w:eastAsia="Calibri" w:hAnsi="Calibri" w:cs="Times New Roman"/>
          <w:sz w:val="4"/>
        </w:rPr>
        <w:t>Jesus spoke as if a second marriage was more than a mere attempt when he said “and marries another” or “marries her” (not “tries to”)</w:t>
      </w:r>
    </w:p>
    <w:p w:rsidR="00977340" w:rsidRPr="0046162B" w:rsidRDefault="00977340" w:rsidP="00977340">
      <w:pPr>
        <w:numPr>
          <w:ilvl w:val="2"/>
          <w:numId w:val="10"/>
        </w:numPr>
        <w:contextualSpacing/>
        <w:rPr>
          <w:rFonts w:ascii="Calibri" w:eastAsia="Calibri" w:hAnsi="Calibri" w:cs="Times New Roman"/>
          <w:sz w:val="4"/>
        </w:rPr>
      </w:pPr>
      <w:r w:rsidRPr="0046162B">
        <w:rPr>
          <w:rFonts w:ascii="Calibri" w:eastAsia="Calibri" w:hAnsi="Calibri" w:cs="Times New Roman"/>
          <w:sz w:val="4"/>
        </w:rPr>
        <w:t>God divorcing Israel implies that it can actually happen</w:t>
      </w:r>
    </w:p>
    <w:p w:rsidR="00977340" w:rsidRPr="0046162B" w:rsidRDefault="00977340" w:rsidP="00977340">
      <w:pPr>
        <w:numPr>
          <w:ilvl w:val="2"/>
          <w:numId w:val="10"/>
        </w:numPr>
        <w:contextualSpacing/>
        <w:rPr>
          <w:rFonts w:ascii="Calibri" w:eastAsia="Calibri" w:hAnsi="Calibri" w:cs="Times New Roman"/>
          <w:sz w:val="4"/>
        </w:rPr>
      </w:pPr>
      <w:r w:rsidRPr="0046162B">
        <w:rPr>
          <w:rFonts w:ascii="Calibri" w:eastAsia="Calibri" w:hAnsi="Calibri" w:cs="Times New Roman"/>
          <w:sz w:val="4"/>
        </w:rPr>
        <w:t xml:space="preserve">1 </w:t>
      </w:r>
      <w:proofErr w:type="spellStart"/>
      <w:r w:rsidRPr="0046162B">
        <w:rPr>
          <w:rFonts w:ascii="Calibri" w:eastAsia="Calibri" w:hAnsi="Calibri" w:cs="Times New Roman"/>
          <w:sz w:val="4"/>
        </w:rPr>
        <w:t>Cor</w:t>
      </w:r>
      <w:proofErr w:type="spellEnd"/>
      <w:r w:rsidRPr="0046162B">
        <w:rPr>
          <w:rFonts w:ascii="Calibri" w:eastAsia="Calibri" w:hAnsi="Calibri" w:cs="Times New Roman"/>
          <w:sz w:val="4"/>
        </w:rPr>
        <w:t xml:space="preserve"> 7 “is not in bondage in such cases” makes more sense if it can be ended.</w:t>
      </w:r>
    </w:p>
    <w:p w:rsidR="00977340" w:rsidRPr="0046162B" w:rsidRDefault="00977340" w:rsidP="00977340">
      <w:pPr>
        <w:numPr>
          <w:ilvl w:val="2"/>
          <w:numId w:val="10"/>
        </w:numPr>
        <w:contextualSpacing/>
        <w:rPr>
          <w:rFonts w:ascii="Calibri" w:eastAsia="Calibri" w:hAnsi="Calibri" w:cs="Times New Roman"/>
          <w:sz w:val="4"/>
        </w:rPr>
      </w:pPr>
      <w:r w:rsidRPr="0046162B">
        <w:rPr>
          <w:rFonts w:ascii="Calibri" w:eastAsia="Calibri" w:hAnsi="Calibri" w:cs="Times New Roman"/>
          <w:sz w:val="4"/>
        </w:rPr>
        <w:t>The exception in Matthew</w:t>
      </w:r>
    </w:p>
    <w:p w:rsidR="00977340" w:rsidRPr="0046162B" w:rsidRDefault="00977340" w:rsidP="00977340">
      <w:pPr>
        <w:numPr>
          <w:ilvl w:val="2"/>
          <w:numId w:val="10"/>
        </w:numPr>
        <w:contextualSpacing/>
        <w:rPr>
          <w:rFonts w:ascii="Calibri" w:eastAsia="Calibri" w:hAnsi="Calibri" w:cs="Times New Roman"/>
          <w:sz w:val="4"/>
        </w:rPr>
      </w:pPr>
      <w:r w:rsidRPr="0046162B">
        <w:rPr>
          <w:rFonts w:ascii="Calibri" w:eastAsia="Calibri" w:hAnsi="Calibri" w:cs="Times New Roman"/>
          <w:sz w:val="4"/>
        </w:rPr>
        <w:t xml:space="preserve">The affirmation in Deuteronomy that a woman cannot return to her first husband after remarrying. If the second marriage was </w:t>
      </w:r>
      <w:proofErr w:type="gramStart"/>
      <w:r w:rsidRPr="0046162B">
        <w:rPr>
          <w:rFonts w:ascii="Calibri" w:eastAsia="Calibri" w:hAnsi="Calibri" w:cs="Times New Roman"/>
          <w:sz w:val="4"/>
        </w:rPr>
        <w:t>invalid</w:t>
      </w:r>
      <w:proofErr w:type="gramEnd"/>
      <w:r w:rsidRPr="0046162B">
        <w:rPr>
          <w:rFonts w:ascii="Calibri" w:eastAsia="Calibri" w:hAnsi="Calibri" w:cs="Times New Roman"/>
          <w:sz w:val="4"/>
        </w:rPr>
        <w:t xml:space="preserve"> then this seems to say that they are still married but unable to act like it. How odd. </w:t>
      </w:r>
    </w:p>
    <w:p w:rsidR="00977340" w:rsidRPr="0046162B" w:rsidRDefault="00977340" w:rsidP="00977340">
      <w:pPr>
        <w:numPr>
          <w:ilvl w:val="3"/>
          <w:numId w:val="10"/>
        </w:numPr>
        <w:contextualSpacing/>
        <w:rPr>
          <w:rFonts w:ascii="Calibri" w:eastAsia="Calibri" w:hAnsi="Calibri" w:cs="Times New Roman"/>
          <w:sz w:val="4"/>
        </w:rPr>
      </w:pPr>
      <w:r w:rsidRPr="0046162B">
        <w:rPr>
          <w:rFonts w:ascii="Calibri" w:eastAsia="Calibri" w:hAnsi="Calibri" w:cs="Times New Roman"/>
          <w:sz w:val="4"/>
        </w:rPr>
        <w:t xml:space="preserve">I am not using Deut as a ruling on how we ought to behave but saying that even for those under the Law it makes little sense on the view that marriage is ontologically unbreakable. </w:t>
      </w:r>
    </w:p>
    <w:p w:rsidR="006B3B94" w:rsidRDefault="006B3B94" w:rsidP="006B3B94">
      <w:pPr>
        <w:spacing w:after="0"/>
        <w:contextualSpacing/>
        <w:rPr>
          <w:rFonts w:ascii="Calibri" w:eastAsia="Calibri" w:hAnsi="Calibri" w:cs="Times New Roman"/>
          <w:b/>
        </w:rPr>
      </w:pPr>
    </w:p>
    <w:p w:rsidR="006B3B94" w:rsidRDefault="006B3B94" w:rsidP="006B3B94">
      <w:pPr>
        <w:spacing w:after="0"/>
        <w:contextualSpacing/>
        <w:rPr>
          <w:rFonts w:ascii="Calibri" w:eastAsia="Calibri" w:hAnsi="Calibri" w:cs="Times New Roman"/>
          <w:b/>
        </w:rPr>
      </w:pPr>
      <w:r>
        <w:rPr>
          <w:rFonts w:ascii="Calibri" w:eastAsia="Calibri" w:hAnsi="Calibri" w:cs="Times New Roman"/>
          <w:b/>
        </w:rPr>
        <w:t>WHAT ABOUT DAVID INSTONE-BREWER?</w:t>
      </w:r>
    </w:p>
    <w:p w:rsidR="00977340" w:rsidRPr="00977340" w:rsidRDefault="00977340" w:rsidP="00977340">
      <w:pPr>
        <w:numPr>
          <w:ilvl w:val="0"/>
          <w:numId w:val="24"/>
        </w:numPr>
        <w:spacing w:after="0"/>
        <w:ind w:left="1080"/>
        <w:rPr>
          <w:rFonts w:ascii="Calibri" w:eastAsia="Calibri" w:hAnsi="Calibri" w:cs="Times New Roman"/>
        </w:rPr>
      </w:pPr>
      <w:r w:rsidRPr="00977340">
        <w:rPr>
          <w:rFonts w:ascii="Calibri" w:eastAsia="Calibri" w:hAnsi="Calibri" w:cs="Times New Roman"/>
        </w:rPr>
        <w:t>I-B’s “Divorce and Remarriage in the Bible: The Social and Literary Context”</w:t>
      </w:r>
    </w:p>
    <w:p w:rsidR="00977340" w:rsidRPr="00977340" w:rsidRDefault="00977340" w:rsidP="00977340">
      <w:pPr>
        <w:numPr>
          <w:ilvl w:val="1"/>
          <w:numId w:val="24"/>
        </w:numPr>
        <w:spacing w:after="0"/>
        <w:ind w:left="1800"/>
        <w:rPr>
          <w:rFonts w:ascii="Calibri" w:eastAsia="Calibri" w:hAnsi="Calibri" w:cs="Times New Roman"/>
        </w:rPr>
      </w:pPr>
      <w:r w:rsidRPr="00977340">
        <w:rPr>
          <w:rFonts w:ascii="Calibri" w:eastAsia="Calibri" w:hAnsi="Calibri" w:cs="Times New Roman"/>
        </w:rPr>
        <w:t>Came out in 2002 and Making an impact</w:t>
      </w:r>
    </w:p>
    <w:p w:rsidR="00977340" w:rsidRPr="00977340" w:rsidRDefault="00977340" w:rsidP="00977340">
      <w:pPr>
        <w:numPr>
          <w:ilvl w:val="1"/>
          <w:numId w:val="24"/>
        </w:numPr>
        <w:spacing w:after="0"/>
        <w:ind w:left="1800"/>
        <w:rPr>
          <w:rFonts w:ascii="Calibri" w:eastAsia="Calibri" w:hAnsi="Calibri" w:cs="Times New Roman"/>
        </w:rPr>
      </w:pPr>
      <w:r w:rsidRPr="00977340">
        <w:rPr>
          <w:rFonts w:ascii="Calibri" w:eastAsia="Calibri" w:hAnsi="Calibri" w:cs="Times New Roman"/>
        </w:rPr>
        <w:t>I spent a lot of time on it</w:t>
      </w:r>
    </w:p>
    <w:p w:rsidR="00977340" w:rsidRPr="00977340" w:rsidRDefault="00977340" w:rsidP="00977340">
      <w:pPr>
        <w:numPr>
          <w:ilvl w:val="2"/>
          <w:numId w:val="24"/>
        </w:numPr>
        <w:spacing w:after="0"/>
        <w:ind w:left="2520"/>
        <w:rPr>
          <w:rFonts w:ascii="Calibri" w:eastAsia="Calibri" w:hAnsi="Calibri" w:cs="Times New Roman"/>
        </w:rPr>
      </w:pPr>
      <w:r w:rsidRPr="00977340">
        <w:rPr>
          <w:rFonts w:ascii="Calibri" w:eastAsia="Calibri" w:hAnsi="Calibri" w:cs="Times New Roman"/>
        </w:rPr>
        <w:t>As well as some of his published articles.</w:t>
      </w:r>
    </w:p>
    <w:p w:rsidR="00977340" w:rsidRPr="00977340" w:rsidRDefault="00977340" w:rsidP="00977340">
      <w:pPr>
        <w:numPr>
          <w:ilvl w:val="1"/>
          <w:numId w:val="24"/>
        </w:numPr>
        <w:spacing w:after="0"/>
        <w:ind w:left="1800"/>
        <w:rPr>
          <w:rFonts w:ascii="Calibri" w:eastAsia="Calibri" w:hAnsi="Calibri" w:cs="Times New Roman"/>
        </w:rPr>
      </w:pPr>
      <w:r w:rsidRPr="00977340">
        <w:rPr>
          <w:rFonts w:ascii="Calibri" w:eastAsia="Calibri" w:hAnsi="Calibri" w:cs="Times New Roman"/>
        </w:rPr>
        <w:t>LOTS of neat insights and access to primary sources</w:t>
      </w:r>
    </w:p>
    <w:p w:rsidR="00977340" w:rsidRPr="00977340" w:rsidRDefault="00977340" w:rsidP="00977340">
      <w:pPr>
        <w:numPr>
          <w:ilvl w:val="2"/>
          <w:numId w:val="24"/>
        </w:numPr>
        <w:spacing w:after="0"/>
        <w:ind w:left="2520"/>
        <w:rPr>
          <w:rFonts w:ascii="Calibri" w:eastAsia="Calibri" w:hAnsi="Calibri" w:cs="Times New Roman"/>
        </w:rPr>
      </w:pPr>
      <w:r w:rsidRPr="00977340">
        <w:rPr>
          <w:rFonts w:ascii="Calibri" w:eastAsia="Calibri" w:hAnsi="Calibri" w:cs="Times New Roman"/>
        </w:rPr>
        <w:t>BUT, I don’t agree with his central argument</w:t>
      </w:r>
    </w:p>
    <w:p w:rsidR="00977340" w:rsidRPr="00977340" w:rsidRDefault="00977340" w:rsidP="00977340">
      <w:pPr>
        <w:numPr>
          <w:ilvl w:val="2"/>
          <w:numId w:val="24"/>
        </w:numPr>
        <w:spacing w:after="0"/>
        <w:ind w:left="2520"/>
        <w:rPr>
          <w:rFonts w:ascii="Calibri" w:eastAsia="Calibri" w:hAnsi="Calibri" w:cs="Times New Roman"/>
        </w:rPr>
      </w:pPr>
      <w:r w:rsidRPr="00977340">
        <w:rPr>
          <w:rFonts w:ascii="Calibri" w:eastAsia="Calibri" w:hAnsi="Calibri" w:cs="Times New Roman"/>
        </w:rPr>
        <w:t>So, this is for those who need it.</w:t>
      </w:r>
    </w:p>
    <w:p w:rsidR="00977340" w:rsidRPr="00977340" w:rsidRDefault="00977340" w:rsidP="00977340">
      <w:pPr>
        <w:numPr>
          <w:ilvl w:val="3"/>
          <w:numId w:val="24"/>
        </w:numPr>
        <w:spacing w:after="0"/>
        <w:ind w:left="3240"/>
        <w:rPr>
          <w:rFonts w:ascii="Calibri" w:eastAsia="Calibri" w:hAnsi="Calibri" w:cs="Times New Roman"/>
        </w:rPr>
      </w:pPr>
      <w:r w:rsidRPr="00977340">
        <w:rPr>
          <w:rFonts w:ascii="Calibri" w:eastAsia="Calibri" w:hAnsi="Calibri" w:cs="Times New Roman"/>
        </w:rPr>
        <w:t>Skip? Video map.</w:t>
      </w:r>
    </w:p>
    <w:p w:rsidR="00977340" w:rsidRPr="00977340" w:rsidRDefault="00977340" w:rsidP="00977340">
      <w:pPr>
        <w:numPr>
          <w:ilvl w:val="0"/>
          <w:numId w:val="24"/>
        </w:numPr>
        <w:spacing w:after="0"/>
        <w:ind w:left="1080"/>
        <w:rPr>
          <w:rFonts w:ascii="Calibri" w:eastAsia="Calibri" w:hAnsi="Calibri" w:cs="Times New Roman"/>
        </w:rPr>
      </w:pPr>
      <w:r w:rsidRPr="00977340">
        <w:rPr>
          <w:rFonts w:ascii="Calibri" w:eastAsia="Calibri" w:hAnsi="Calibri" w:cs="Times New Roman"/>
        </w:rPr>
        <w:t xml:space="preserve">Like a chain… each link must be intact </w:t>
      </w:r>
    </w:p>
    <w:p w:rsidR="00977340" w:rsidRPr="00977340" w:rsidRDefault="00977340" w:rsidP="00977340">
      <w:pPr>
        <w:numPr>
          <w:ilvl w:val="1"/>
          <w:numId w:val="24"/>
        </w:numPr>
        <w:spacing w:after="0"/>
        <w:ind w:left="1800"/>
        <w:rPr>
          <w:rFonts w:ascii="Calibri" w:eastAsia="Calibri" w:hAnsi="Calibri" w:cs="Times New Roman"/>
        </w:rPr>
      </w:pPr>
      <w:r w:rsidRPr="00977340">
        <w:rPr>
          <w:rFonts w:ascii="Calibri" w:eastAsia="Calibri" w:hAnsi="Calibri" w:cs="Times New Roman"/>
        </w:rPr>
        <w:t>5 links</w:t>
      </w:r>
    </w:p>
    <w:p w:rsidR="00977340" w:rsidRPr="00977340" w:rsidRDefault="00977340" w:rsidP="00977340">
      <w:pPr>
        <w:numPr>
          <w:ilvl w:val="2"/>
          <w:numId w:val="24"/>
        </w:numPr>
        <w:spacing w:after="0"/>
        <w:ind w:left="2520"/>
        <w:rPr>
          <w:rFonts w:ascii="Calibri" w:eastAsia="Calibri" w:hAnsi="Calibri" w:cs="Times New Roman"/>
        </w:rPr>
      </w:pPr>
      <w:r w:rsidRPr="00977340">
        <w:rPr>
          <w:rFonts w:ascii="Calibri" w:eastAsia="Calibri" w:hAnsi="Calibri" w:cs="Times New Roman"/>
        </w:rPr>
        <w:t>If they are correct, the theory works</w:t>
      </w:r>
    </w:p>
    <w:p w:rsidR="00977340" w:rsidRPr="00977340" w:rsidRDefault="00977340" w:rsidP="00977340">
      <w:pPr>
        <w:numPr>
          <w:ilvl w:val="2"/>
          <w:numId w:val="24"/>
        </w:numPr>
        <w:spacing w:after="0"/>
        <w:ind w:left="2520"/>
        <w:rPr>
          <w:rFonts w:ascii="Calibri" w:eastAsia="Calibri" w:hAnsi="Calibri" w:cs="Times New Roman"/>
        </w:rPr>
      </w:pPr>
      <w:r w:rsidRPr="00977340">
        <w:rPr>
          <w:rFonts w:ascii="Calibri" w:eastAsia="Calibri" w:hAnsi="Calibri" w:cs="Times New Roman"/>
        </w:rPr>
        <w:t>If any of them fail, the theory fails</w:t>
      </w:r>
    </w:p>
    <w:p w:rsidR="00977340" w:rsidRPr="00977340" w:rsidRDefault="00977340" w:rsidP="00977340">
      <w:pPr>
        <w:numPr>
          <w:ilvl w:val="0"/>
          <w:numId w:val="24"/>
        </w:numPr>
        <w:spacing w:after="0"/>
        <w:ind w:left="1080"/>
        <w:rPr>
          <w:rFonts w:ascii="Calibri" w:eastAsia="Calibri" w:hAnsi="Calibri" w:cs="Times New Roman"/>
        </w:rPr>
      </w:pPr>
      <w:r w:rsidRPr="00977340">
        <w:rPr>
          <w:rFonts w:ascii="Calibri" w:eastAsia="Calibri" w:hAnsi="Calibri" w:cs="Times New Roman"/>
        </w:rPr>
        <w:t>Instone-Brewer’s case is that Ex 21:10-11 can be assumed as accepted by Jesus and Paul</w:t>
      </w:r>
    </w:p>
    <w:p w:rsidR="00977340" w:rsidRPr="00977340" w:rsidRDefault="00977340" w:rsidP="00977340">
      <w:pPr>
        <w:numPr>
          <w:ilvl w:val="1"/>
          <w:numId w:val="24"/>
        </w:numPr>
        <w:spacing w:after="0"/>
        <w:ind w:left="1800"/>
        <w:rPr>
          <w:rFonts w:ascii="Calibri" w:eastAsia="Calibri" w:hAnsi="Calibri" w:cs="Times New Roman"/>
          <w:b/>
          <w:i/>
        </w:rPr>
      </w:pPr>
      <w:r w:rsidRPr="00977340">
        <w:rPr>
          <w:rFonts w:ascii="Calibri" w:eastAsia="Calibri" w:hAnsi="Calibri" w:cs="Times New Roman"/>
        </w:rPr>
        <w:t>1</w:t>
      </w:r>
      <w:r w:rsidRPr="00977340">
        <w:rPr>
          <w:rFonts w:ascii="Calibri" w:eastAsia="Calibri" w:hAnsi="Calibri" w:cs="Times New Roman"/>
          <w:vertAlign w:val="superscript"/>
        </w:rPr>
        <w:t>st</w:t>
      </w:r>
      <w:r w:rsidRPr="00977340">
        <w:rPr>
          <w:rFonts w:ascii="Calibri" w:eastAsia="Calibri" w:hAnsi="Calibri" w:cs="Times New Roman"/>
        </w:rPr>
        <w:t xml:space="preserve"> LINK - Ex 21 gives 3 additional grounds for divorce.</w:t>
      </w:r>
    </w:p>
    <w:p w:rsidR="00977340" w:rsidRPr="00977340" w:rsidRDefault="00977340" w:rsidP="00977340">
      <w:pPr>
        <w:numPr>
          <w:ilvl w:val="2"/>
          <w:numId w:val="24"/>
        </w:numPr>
        <w:spacing w:after="0"/>
        <w:ind w:left="2520"/>
        <w:rPr>
          <w:rFonts w:ascii="Calibri" w:eastAsia="Calibri" w:hAnsi="Calibri" w:cs="Times New Roman"/>
          <w:b/>
          <w:i/>
        </w:rPr>
      </w:pPr>
      <w:r w:rsidRPr="00977340">
        <w:rPr>
          <w:rFonts w:ascii="Calibri" w:eastAsia="Calibri" w:hAnsi="Calibri" w:cs="Times New Roman"/>
          <w:b/>
          <w:i/>
        </w:rPr>
        <w:t xml:space="preserve"> Exodus 21:10–11 (ESV) </w:t>
      </w:r>
      <w:r w:rsidRPr="00977340">
        <w:rPr>
          <w:rFonts w:ascii="Calibri" w:eastAsia="Calibri" w:hAnsi="Calibri" w:cs="Times New Roman"/>
          <w:b/>
          <w:i/>
          <w:vertAlign w:val="superscript"/>
          <w:lang w:val="en"/>
        </w:rPr>
        <w:t>10</w:t>
      </w:r>
      <w:r w:rsidRPr="00977340">
        <w:rPr>
          <w:rFonts w:ascii="Calibri" w:eastAsia="Calibri" w:hAnsi="Calibri" w:cs="Times New Roman"/>
          <w:b/>
          <w:i/>
        </w:rPr>
        <w:t xml:space="preserve">If he takes another wife to himself, he shall not diminish her food, her clothing, or her marital rights. </w:t>
      </w:r>
      <w:r w:rsidRPr="00977340">
        <w:rPr>
          <w:rFonts w:ascii="Calibri" w:eastAsia="Calibri" w:hAnsi="Calibri" w:cs="Times New Roman"/>
          <w:b/>
          <w:i/>
          <w:vertAlign w:val="superscript"/>
          <w:lang w:val="en"/>
        </w:rPr>
        <w:t>11</w:t>
      </w:r>
      <w:r w:rsidRPr="00977340">
        <w:rPr>
          <w:rFonts w:ascii="Calibri" w:eastAsia="Calibri" w:hAnsi="Calibri" w:cs="Times New Roman"/>
          <w:b/>
          <w:i/>
        </w:rPr>
        <w:t xml:space="preserve">And if he does not do these three things for her, she shall go out for nothing, without payment of money. </w:t>
      </w:r>
    </w:p>
    <w:p w:rsidR="00977340" w:rsidRPr="00977340" w:rsidRDefault="00977340" w:rsidP="00977340">
      <w:pPr>
        <w:numPr>
          <w:ilvl w:val="2"/>
          <w:numId w:val="24"/>
        </w:numPr>
        <w:spacing w:after="0"/>
        <w:ind w:left="2520"/>
        <w:rPr>
          <w:rFonts w:ascii="Calibri" w:eastAsia="Calibri" w:hAnsi="Calibri" w:cs="Times New Roman"/>
        </w:rPr>
      </w:pPr>
      <w:r w:rsidRPr="00977340">
        <w:rPr>
          <w:rFonts w:ascii="Calibri" w:eastAsia="Calibri" w:hAnsi="Calibri" w:cs="Times New Roman"/>
        </w:rPr>
        <w:t>Food, clothing, marital rights</w:t>
      </w:r>
    </w:p>
    <w:p w:rsidR="00977340" w:rsidRPr="00977340" w:rsidRDefault="00977340" w:rsidP="00977340">
      <w:pPr>
        <w:numPr>
          <w:ilvl w:val="3"/>
          <w:numId w:val="24"/>
        </w:numPr>
        <w:spacing w:after="0"/>
        <w:ind w:left="3240"/>
        <w:rPr>
          <w:rFonts w:ascii="Calibri" w:eastAsia="Calibri" w:hAnsi="Calibri" w:cs="Times New Roman"/>
        </w:rPr>
      </w:pPr>
      <w:r w:rsidRPr="00977340">
        <w:rPr>
          <w:rFonts w:ascii="Calibri" w:eastAsia="Calibri" w:hAnsi="Calibri" w:cs="Times New Roman"/>
        </w:rPr>
        <w:t>= material, sexual (I-B, emotional neglect)</w:t>
      </w:r>
    </w:p>
    <w:p w:rsidR="00977340" w:rsidRPr="00977340" w:rsidRDefault="00977340" w:rsidP="00977340">
      <w:pPr>
        <w:numPr>
          <w:ilvl w:val="1"/>
          <w:numId w:val="24"/>
        </w:numPr>
        <w:spacing w:after="0"/>
        <w:ind w:left="1800"/>
        <w:rPr>
          <w:rFonts w:ascii="Calibri" w:eastAsia="Calibri" w:hAnsi="Calibri" w:cs="Times New Roman"/>
        </w:rPr>
      </w:pPr>
      <w:r w:rsidRPr="00977340">
        <w:rPr>
          <w:rFonts w:ascii="Calibri" w:eastAsia="Calibri" w:hAnsi="Calibri" w:cs="Times New Roman"/>
        </w:rPr>
        <w:t>2- THEN</w:t>
      </w:r>
    </w:p>
    <w:p w:rsidR="00977340" w:rsidRPr="00977340" w:rsidRDefault="00977340" w:rsidP="00977340">
      <w:pPr>
        <w:numPr>
          <w:ilvl w:val="2"/>
          <w:numId w:val="24"/>
        </w:numPr>
        <w:spacing w:after="0"/>
        <w:ind w:left="2520"/>
        <w:rPr>
          <w:rFonts w:ascii="Calibri" w:eastAsia="Calibri" w:hAnsi="Calibri" w:cs="Times New Roman"/>
        </w:rPr>
      </w:pPr>
      <w:r w:rsidRPr="00977340">
        <w:rPr>
          <w:rFonts w:ascii="Calibri" w:eastAsia="Calibri" w:hAnsi="Calibri" w:cs="Times New Roman"/>
        </w:rPr>
        <w:t>Jews at Jesus’ time all affirmed this based on Ex 21</w:t>
      </w:r>
    </w:p>
    <w:p w:rsidR="00977340" w:rsidRPr="00977340" w:rsidRDefault="00977340" w:rsidP="00977340">
      <w:pPr>
        <w:numPr>
          <w:ilvl w:val="3"/>
          <w:numId w:val="24"/>
        </w:numPr>
        <w:spacing w:after="0"/>
        <w:ind w:left="3240"/>
        <w:rPr>
          <w:rFonts w:ascii="Calibri" w:eastAsia="Calibri" w:hAnsi="Calibri" w:cs="Times New Roman"/>
        </w:rPr>
      </w:pPr>
      <w:r w:rsidRPr="00977340">
        <w:rPr>
          <w:rFonts w:ascii="Calibri" w:eastAsia="Calibri" w:hAnsi="Calibri" w:cs="Times New Roman"/>
        </w:rPr>
        <w:lastRenderedPageBreak/>
        <w:t xml:space="preserve">They reasoned </w:t>
      </w:r>
    </w:p>
    <w:p w:rsidR="00977340" w:rsidRPr="00977340" w:rsidRDefault="00977340" w:rsidP="00977340">
      <w:pPr>
        <w:numPr>
          <w:ilvl w:val="4"/>
          <w:numId w:val="24"/>
        </w:numPr>
        <w:spacing w:after="0"/>
        <w:ind w:left="3960"/>
        <w:rPr>
          <w:rFonts w:ascii="Calibri" w:eastAsia="Calibri" w:hAnsi="Calibri" w:cs="Times New Roman"/>
        </w:rPr>
      </w:pPr>
      <w:r w:rsidRPr="00977340">
        <w:rPr>
          <w:rFonts w:ascii="Calibri" w:eastAsia="Calibri" w:hAnsi="Calibri" w:cs="Times New Roman"/>
        </w:rPr>
        <w:t>Slave woman? Free one</w:t>
      </w:r>
    </w:p>
    <w:p w:rsidR="00977340" w:rsidRPr="00977340" w:rsidRDefault="00977340" w:rsidP="00977340">
      <w:pPr>
        <w:numPr>
          <w:ilvl w:val="4"/>
          <w:numId w:val="24"/>
        </w:numPr>
        <w:spacing w:after="0"/>
        <w:ind w:left="3960"/>
        <w:rPr>
          <w:rFonts w:ascii="Calibri" w:eastAsia="Calibri" w:hAnsi="Calibri" w:cs="Times New Roman"/>
        </w:rPr>
      </w:pPr>
      <w:r w:rsidRPr="00977340">
        <w:rPr>
          <w:rFonts w:ascii="Calibri" w:eastAsia="Calibri" w:hAnsi="Calibri" w:cs="Times New Roman"/>
        </w:rPr>
        <w:t>Free woman? Man</w:t>
      </w:r>
    </w:p>
    <w:p w:rsidR="00977340" w:rsidRPr="00977340" w:rsidRDefault="00977340" w:rsidP="00977340">
      <w:pPr>
        <w:numPr>
          <w:ilvl w:val="4"/>
          <w:numId w:val="24"/>
        </w:numPr>
        <w:spacing w:after="0"/>
        <w:ind w:left="3960"/>
        <w:rPr>
          <w:rFonts w:ascii="Calibri" w:eastAsia="Calibri" w:hAnsi="Calibri" w:cs="Times New Roman"/>
        </w:rPr>
      </w:pPr>
      <w:r w:rsidRPr="00977340">
        <w:rPr>
          <w:rFonts w:ascii="Calibri" w:eastAsia="Calibri" w:hAnsi="Calibri" w:cs="Times New Roman"/>
        </w:rPr>
        <w:t>“lesser to greater”</w:t>
      </w:r>
    </w:p>
    <w:p w:rsidR="00977340" w:rsidRPr="00977340" w:rsidRDefault="00977340" w:rsidP="00977340">
      <w:pPr>
        <w:numPr>
          <w:ilvl w:val="3"/>
          <w:numId w:val="24"/>
        </w:numPr>
        <w:spacing w:after="0"/>
        <w:ind w:left="3240"/>
        <w:rPr>
          <w:rFonts w:ascii="Calibri" w:eastAsia="Calibri" w:hAnsi="Calibri" w:cs="Times New Roman"/>
        </w:rPr>
      </w:pPr>
      <w:r w:rsidRPr="00977340">
        <w:rPr>
          <w:rFonts w:ascii="Calibri" w:eastAsia="Calibri" w:hAnsi="Calibri" w:cs="Times New Roman"/>
        </w:rPr>
        <w:t>Like Paul</w:t>
      </w:r>
    </w:p>
    <w:p w:rsidR="00977340" w:rsidRPr="00977340" w:rsidRDefault="00977340" w:rsidP="00977340">
      <w:pPr>
        <w:numPr>
          <w:ilvl w:val="4"/>
          <w:numId w:val="24"/>
        </w:numPr>
        <w:spacing w:after="0"/>
        <w:ind w:left="3960"/>
        <w:rPr>
          <w:rFonts w:ascii="Calibri" w:eastAsia="Calibri" w:hAnsi="Calibri" w:cs="Times New Roman"/>
        </w:rPr>
      </w:pPr>
      <w:r w:rsidRPr="00977340">
        <w:rPr>
          <w:rFonts w:ascii="Calibri" w:eastAsia="Calibri" w:hAnsi="Calibri" w:cs="Times New Roman"/>
        </w:rPr>
        <w:t xml:space="preserve">If you don’t muzzle the </w:t>
      </w:r>
      <w:proofErr w:type="gramStart"/>
      <w:r w:rsidRPr="00977340">
        <w:rPr>
          <w:rFonts w:ascii="Calibri" w:eastAsia="Calibri" w:hAnsi="Calibri" w:cs="Times New Roman"/>
        </w:rPr>
        <w:t>Ox</w:t>
      </w:r>
      <w:proofErr w:type="gramEnd"/>
      <w:r w:rsidRPr="00977340">
        <w:rPr>
          <w:rFonts w:ascii="Calibri" w:eastAsia="Calibri" w:hAnsi="Calibri" w:cs="Times New Roman"/>
        </w:rPr>
        <w:t xml:space="preserve"> then you don’t starve the minister of the gospel.</w:t>
      </w:r>
    </w:p>
    <w:p w:rsidR="00977340" w:rsidRPr="00977340" w:rsidRDefault="00977340" w:rsidP="00977340">
      <w:pPr>
        <w:numPr>
          <w:ilvl w:val="2"/>
          <w:numId w:val="24"/>
        </w:numPr>
        <w:spacing w:after="0"/>
        <w:ind w:left="2520"/>
        <w:rPr>
          <w:rFonts w:ascii="Calibri" w:eastAsia="Calibri" w:hAnsi="Calibri" w:cs="Times New Roman"/>
        </w:rPr>
      </w:pPr>
      <w:r w:rsidRPr="00977340">
        <w:rPr>
          <w:rFonts w:ascii="Calibri" w:eastAsia="Calibri" w:hAnsi="Calibri" w:cs="Times New Roman"/>
        </w:rPr>
        <w:t>ESP. the School of Shammai</w:t>
      </w:r>
    </w:p>
    <w:p w:rsidR="00977340" w:rsidRPr="00977340" w:rsidRDefault="00977340" w:rsidP="00977340">
      <w:pPr>
        <w:numPr>
          <w:ilvl w:val="1"/>
          <w:numId w:val="24"/>
        </w:numPr>
        <w:spacing w:after="0"/>
        <w:ind w:left="1800"/>
        <w:rPr>
          <w:rFonts w:ascii="Calibri" w:eastAsia="Calibri" w:hAnsi="Calibri" w:cs="Times New Roman"/>
        </w:rPr>
      </w:pPr>
      <w:r w:rsidRPr="00977340">
        <w:rPr>
          <w:rFonts w:ascii="Calibri" w:eastAsia="Calibri" w:hAnsi="Calibri" w:cs="Times New Roman"/>
        </w:rPr>
        <w:t>3- THEN</w:t>
      </w:r>
    </w:p>
    <w:p w:rsidR="00977340" w:rsidRPr="00977340" w:rsidRDefault="00977340" w:rsidP="00977340">
      <w:pPr>
        <w:numPr>
          <w:ilvl w:val="2"/>
          <w:numId w:val="24"/>
        </w:numPr>
        <w:spacing w:after="0"/>
        <w:ind w:left="2520"/>
        <w:rPr>
          <w:rFonts w:ascii="Calibri" w:eastAsia="Calibri" w:hAnsi="Calibri" w:cs="Times New Roman"/>
        </w:rPr>
      </w:pPr>
      <w:r w:rsidRPr="00977340">
        <w:rPr>
          <w:rFonts w:ascii="Calibri" w:eastAsia="Calibri" w:hAnsi="Calibri" w:cs="Times New Roman"/>
        </w:rPr>
        <w:t xml:space="preserve">In their recorded debates in the Mishnah, it sounds like they didn’t </w:t>
      </w:r>
    </w:p>
    <w:p w:rsidR="00977340" w:rsidRPr="00977340" w:rsidRDefault="00977340" w:rsidP="00977340">
      <w:pPr>
        <w:numPr>
          <w:ilvl w:val="3"/>
          <w:numId w:val="24"/>
        </w:numPr>
        <w:spacing w:after="0"/>
        <w:ind w:left="3240"/>
        <w:rPr>
          <w:rFonts w:ascii="Calibri" w:eastAsia="Calibri" w:hAnsi="Calibri" w:cs="Times New Roman"/>
        </w:rPr>
      </w:pPr>
      <w:r w:rsidRPr="00977340">
        <w:rPr>
          <w:rFonts w:ascii="Calibri" w:eastAsia="Calibri" w:hAnsi="Calibri" w:cs="Times New Roman"/>
        </w:rPr>
        <w:t>but they are just ignoring what they agree on!</w:t>
      </w:r>
    </w:p>
    <w:p w:rsidR="00977340" w:rsidRPr="00977340" w:rsidRDefault="00977340" w:rsidP="00977340">
      <w:pPr>
        <w:numPr>
          <w:ilvl w:val="2"/>
          <w:numId w:val="24"/>
        </w:numPr>
        <w:spacing w:after="0"/>
        <w:ind w:left="2520"/>
        <w:rPr>
          <w:rFonts w:ascii="Calibri" w:eastAsia="Calibri" w:hAnsi="Calibri" w:cs="Times New Roman"/>
        </w:rPr>
      </w:pPr>
      <w:r w:rsidRPr="00977340">
        <w:rPr>
          <w:rFonts w:ascii="Calibri" w:eastAsia="Calibri" w:hAnsi="Calibri" w:cs="Times New Roman"/>
        </w:rPr>
        <w:t>They are just debating Deut 24 and all agree on Ex 21</w:t>
      </w:r>
    </w:p>
    <w:p w:rsidR="00977340" w:rsidRPr="00977340" w:rsidRDefault="00977340" w:rsidP="00977340">
      <w:pPr>
        <w:numPr>
          <w:ilvl w:val="1"/>
          <w:numId w:val="24"/>
        </w:numPr>
        <w:spacing w:after="0"/>
        <w:ind w:left="1800"/>
        <w:rPr>
          <w:rFonts w:ascii="Calibri" w:eastAsia="Calibri" w:hAnsi="Calibri" w:cs="Times New Roman"/>
        </w:rPr>
      </w:pPr>
      <w:r w:rsidRPr="00977340">
        <w:rPr>
          <w:rFonts w:ascii="Calibri" w:eastAsia="Calibri" w:hAnsi="Calibri" w:cs="Times New Roman"/>
        </w:rPr>
        <w:t>4- THEN</w:t>
      </w:r>
    </w:p>
    <w:p w:rsidR="00977340" w:rsidRPr="00977340" w:rsidRDefault="00977340" w:rsidP="00977340">
      <w:pPr>
        <w:numPr>
          <w:ilvl w:val="2"/>
          <w:numId w:val="24"/>
        </w:numPr>
        <w:spacing w:after="0"/>
        <w:ind w:left="2520"/>
        <w:rPr>
          <w:rFonts w:ascii="Calibri" w:eastAsia="Calibri" w:hAnsi="Calibri" w:cs="Times New Roman"/>
        </w:rPr>
      </w:pPr>
      <w:r w:rsidRPr="00977340">
        <w:rPr>
          <w:rFonts w:ascii="Calibri" w:eastAsia="Calibri" w:hAnsi="Calibri" w:cs="Times New Roman"/>
        </w:rPr>
        <w:t>If the School of Shammai allowed for divorce for Ex 21 reasons then Jesus, who sounds a lot like them, did too.</w:t>
      </w:r>
    </w:p>
    <w:p w:rsidR="00977340" w:rsidRPr="00977340" w:rsidRDefault="00977340" w:rsidP="00977340">
      <w:pPr>
        <w:numPr>
          <w:ilvl w:val="1"/>
          <w:numId w:val="24"/>
        </w:numPr>
        <w:spacing w:after="0"/>
        <w:ind w:left="1800"/>
        <w:rPr>
          <w:rFonts w:ascii="Calibri" w:eastAsia="Calibri" w:hAnsi="Calibri" w:cs="Times New Roman"/>
        </w:rPr>
      </w:pPr>
      <w:r w:rsidRPr="00977340">
        <w:rPr>
          <w:rFonts w:ascii="Calibri" w:eastAsia="Calibri" w:hAnsi="Calibri" w:cs="Times New Roman"/>
        </w:rPr>
        <w:t xml:space="preserve">5- THEN </w:t>
      </w:r>
    </w:p>
    <w:p w:rsidR="00977340" w:rsidRPr="00977340" w:rsidRDefault="00977340" w:rsidP="00977340">
      <w:pPr>
        <w:numPr>
          <w:ilvl w:val="2"/>
          <w:numId w:val="24"/>
        </w:numPr>
        <w:spacing w:after="0"/>
        <w:ind w:left="2520"/>
        <w:rPr>
          <w:rFonts w:ascii="Calibri" w:eastAsia="Calibri" w:hAnsi="Calibri" w:cs="Times New Roman"/>
        </w:rPr>
      </w:pPr>
      <w:r w:rsidRPr="00977340">
        <w:rPr>
          <w:rFonts w:ascii="Calibri" w:eastAsia="Calibri" w:hAnsi="Calibri" w:cs="Times New Roman"/>
        </w:rPr>
        <w:t xml:space="preserve">Reads 1 </w:t>
      </w:r>
      <w:proofErr w:type="spellStart"/>
      <w:r w:rsidRPr="00977340">
        <w:rPr>
          <w:rFonts w:ascii="Calibri" w:eastAsia="Calibri" w:hAnsi="Calibri" w:cs="Times New Roman"/>
        </w:rPr>
        <w:t>Cor</w:t>
      </w:r>
      <w:proofErr w:type="spellEnd"/>
      <w:r w:rsidRPr="00977340">
        <w:rPr>
          <w:rFonts w:ascii="Calibri" w:eastAsia="Calibri" w:hAnsi="Calibri" w:cs="Times New Roman"/>
        </w:rPr>
        <w:t xml:space="preserve"> 7 to conform to the idea that Paul and his audience both assumed it.</w:t>
      </w:r>
    </w:p>
    <w:p w:rsidR="00977340" w:rsidRPr="0046162B" w:rsidRDefault="00977340" w:rsidP="00977340">
      <w:pPr>
        <w:numPr>
          <w:ilvl w:val="1"/>
          <w:numId w:val="24"/>
        </w:numPr>
        <w:spacing w:after="0"/>
        <w:ind w:left="1800"/>
        <w:rPr>
          <w:rFonts w:ascii="Calibri" w:eastAsia="Calibri" w:hAnsi="Calibri" w:cs="Times New Roman"/>
          <w:sz w:val="10"/>
        </w:rPr>
      </w:pPr>
      <w:r w:rsidRPr="0046162B">
        <w:rPr>
          <w:rFonts w:ascii="Calibri" w:eastAsia="Calibri" w:hAnsi="Calibri" w:cs="Times New Roman"/>
          <w:sz w:val="10"/>
        </w:rPr>
        <w:t>3 issues</w:t>
      </w:r>
    </w:p>
    <w:p w:rsidR="00977340" w:rsidRPr="0046162B" w:rsidRDefault="00977340" w:rsidP="00977340">
      <w:pPr>
        <w:numPr>
          <w:ilvl w:val="1"/>
          <w:numId w:val="24"/>
        </w:numPr>
        <w:spacing w:after="0"/>
        <w:ind w:left="1800"/>
        <w:rPr>
          <w:rFonts w:ascii="Calibri" w:eastAsia="Calibri" w:hAnsi="Calibri" w:cs="Times New Roman"/>
          <w:sz w:val="10"/>
        </w:rPr>
      </w:pPr>
      <w:r w:rsidRPr="0046162B">
        <w:rPr>
          <w:rFonts w:ascii="Calibri" w:eastAsia="Calibri" w:hAnsi="Calibri" w:cs="Times New Roman"/>
          <w:sz w:val="10"/>
        </w:rPr>
        <w:t>My view is that Jesus different than Hillel and Shammai AND sidesteps the Law of Moses so we have two reasons to reject this.</w:t>
      </w:r>
    </w:p>
    <w:p w:rsidR="00977340" w:rsidRPr="0046162B" w:rsidRDefault="00977340" w:rsidP="00977340">
      <w:pPr>
        <w:numPr>
          <w:ilvl w:val="2"/>
          <w:numId w:val="24"/>
        </w:numPr>
        <w:spacing w:after="0"/>
        <w:ind w:left="2520"/>
        <w:rPr>
          <w:rFonts w:ascii="Calibri" w:eastAsia="Calibri" w:hAnsi="Calibri" w:cs="Times New Roman"/>
          <w:sz w:val="10"/>
        </w:rPr>
      </w:pPr>
      <w:r w:rsidRPr="0046162B">
        <w:rPr>
          <w:rFonts w:ascii="Calibri" w:eastAsia="Calibri" w:hAnsi="Calibri" w:cs="Times New Roman"/>
          <w:sz w:val="10"/>
        </w:rPr>
        <w:t>1- Jesus doesn’t agree with his culture on this topic (or others) enough for us to assume that much</w:t>
      </w:r>
    </w:p>
    <w:p w:rsidR="00977340" w:rsidRPr="0046162B" w:rsidRDefault="00977340" w:rsidP="00977340">
      <w:pPr>
        <w:numPr>
          <w:ilvl w:val="2"/>
          <w:numId w:val="24"/>
        </w:numPr>
        <w:spacing w:after="0"/>
        <w:ind w:left="2520"/>
        <w:rPr>
          <w:rFonts w:ascii="Calibri" w:eastAsia="Calibri" w:hAnsi="Calibri" w:cs="Times New Roman"/>
          <w:sz w:val="10"/>
        </w:rPr>
      </w:pPr>
      <w:r w:rsidRPr="0046162B">
        <w:rPr>
          <w:rFonts w:ascii="Calibri" w:eastAsia="Calibri" w:hAnsi="Calibri" w:cs="Times New Roman"/>
          <w:sz w:val="10"/>
        </w:rPr>
        <w:t>2- Jesus sets aside Deut 24 as the rule so we shouldn’t think he assumes Ex 21 as a rule</w:t>
      </w:r>
    </w:p>
    <w:p w:rsidR="00977340" w:rsidRPr="00977340" w:rsidRDefault="00977340" w:rsidP="00977340">
      <w:pPr>
        <w:numPr>
          <w:ilvl w:val="0"/>
          <w:numId w:val="27"/>
        </w:numPr>
        <w:spacing w:after="0"/>
        <w:ind w:left="1080"/>
        <w:contextualSpacing/>
        <w:rPr>
          <w:rFonts w:ascii="Calibri" w:eastAsia="Calibri" w:hAnsi="Calibri" w:cs="Times New Roman"/>
        </w:rPr>
      </w:pPr>
      <w:r w:rsidRPr="00977340">
        <w:rPr>
          <w:rFonts w:ascii="Calibri" w:eastAsia="Calibri" w:hAnsi="Calibri" w:cs="Times New Roman"/>
        </w:rPr>
        <w:t>Link 2 - Do the Shammaites really hold to Ex 21 based exceptions?</w:t>
      </w:r>
    </w:p>
    <w:p w:rsidR="00977340" w:rsidRPr="00977340" w:rsidRDefault="00977340" w:rsidP="00977340">
      <w:pPr>
        <w:numPr>
          <w:ilvl w:val="1"/>
          <w:numId w:val="27"/>
        </w:numPr>
        <w:ind w:left="1800"/>
        <w:contextualSpacing/>
        <w:rPr>
          <w:rFonts w:ascii="Calibri" w:eastAsia="Calibri" w:hAnsi="Calibri" w:cs="Times New Roman"/>
        </w:rPr>
      </w:pPr>
      <w:r w:rsidRPr="00977340">
        <w:rPr>
          <w:rFonts w:ascii="Calibri" w:eastAsia="Calibri" w:hAnsi="Calibri" w:cs="Times New Roman"/>
        </w:rPr>
        <w:t>Uncertain – insufficient data</w:t>
      </w:r>
    </w:p>
    <w:p w:rsidR="00977340" w:rsidRPr="00977340" w:rsidRDefault="00977340" w:rsidP="00977340">
      <w:pPr>
        <w:numPr>
          <w:ilvl w:val="2"/>
          <w:numId w:val="27"/>
        </w:numPr>
        <w:ind w:left="2520"/>
        <w:contextualSpacing/>
        <w:rPr>
          <w:rFonts w:ascii="Calibri" w:eastAsia="Calibri" w:hAnsi="Calibri" w:cs="Times New Roman"/>
        </w:rPr>
      </w:pPr>
      <w:r w:rsidRPr="00977340">
        <w:rPr>
          <w:rFonts w:ascii="Calibri" w:eastAsia="Calibri" w:hAnsi="Calibri" w:cs="Times New Roman"/>
        </w:rPr>
        <w:t>On my reading of I-B’s book it seems like we have enough reason to question this</w:t>
      </w:r>
    </w:p>
    <w:p w:rsidR="00977340" w:rsidRPr="00977340" w:rsidRDefault="00977340" w:rsidP="00977340">
      <w:pPr>
        <w:numPr>
          <w:ilvl w:val="3"/>
          <w:numId w:val="27"/>
        </w:numPr>
        <w:ind w:left="3240"/>
        <w:contextualSpacing/>
        <w:rPr>
          <w:rFonts w:ascii="Calibri" w:eastAsia="Calibri" w:hAnsi="Calibri" w:cs="Times New Roman"/>
        </w:rPr>
      </w:pPr>
      <w:r w:rsidRPr="00977340">
        <w:rPr>
          <w:rFonts w:ascii="Calibri" w:eastAsia="Calibri" w:hAnsi="Calibri" w:cs="Times New Roman"/>
        </w:rPr>
        <w:t>1- Though it seems many Jews did use those things as justification for divorce it isn’t clear that the School of Shammai held that view</w:t>
      </w:r>
    </w:p>
    <w:p w:rsidR="00977340" w:rsidRPr="00977340" w:rsidRDefault="00977340" w:rsidP="00977340">
      <w:pPr>
        <w:numPr>
          <w:ilvl w:val="3"/>
          <w:numId w:val="27"/>
        </w:numPr>
        <w:ind w:left="3240"/>
        <w:contextualSpacing/>
        <w:rPr>
          <w:rFonts w:ascii="Calibri" w:eastAsia="Calibri" w:hAnsi="Calibri" w:cs="Times New Roman"/>
        </w:rPr>
      </w:pPr>
      <w:r w:rsidRPr="00977340">
        <w:rPr>
          <w:rFonts w:ascii="Calibri" w:eastAsia="Calibri" w:hAnsi="Calibri" w:cs="Times New Roman"/>
        </w:rPr>
        <w:t>2- Info from the Mishnah is often hard to trace back to the early 1</w:t>
      </w:r>
      <w:r w:rsidRPr="00977340">
        <w:rPr>
          <w:rFonts w:ascii="Calibri" w:eastAsia="Calibri" w:hAnsi="Calibri" w:cs="Times New Roman"/>
          <w:vertAlign w:val="superscript"/>
        </w:rPr>
        <w:t>st</w:t>
      </w:r>
      <w:r w:rsidRPr="00977340">
        <w:rPr>
          <w:rFonts w:ascii="Calibri" w:eastAsia="Calibri" w:hAnsi="Calibri" w:cs="Times New Roman"/>
        </w:rPr>
        <w:t xml:space="preserve"> century and even harder to put in the opinions of the School of Shammai.</w:t>
      </w:r>
    </w:p>
    <w:p w:rsidR="00977340" w:rsidRPr="00977340" w:rsidRDefault="00977340" w:rsidP="00977340">
      <w:pPr>
        <w:numPr>
          <w:ilvl w:val="4"/>
          <w:numId w:val="27"/>
        </w:numPr>
        <w:ind w:left="3960"/>
        <w:contextualSpacing/>
        <w:rPr>
          <w:rFonts w:ascii="Calibri" w:eastAsia="Calibri" w:hAnsi="Calibri" w:cs="Times New Roman"/>
        </w:rPr>
      </w:pPr>
      <w:r w:rsidRPr="00977340">
        <w:rPr>
          <w:rFonts w:ascii="Calibri" w:eastAsia="Calibri" w:hAnsi="Calibri" w:cs="Times New Roman"/>
        </w:rPr>
        <w:t>Much of it comes from after 70AD by which time I-B says the school of Shammai was “all but wiped out”</w:t>
      </w:r>
    </w:p>
    <w:p w:rsidR="00977340" w:rsidRPr="00977340" w:rsidRDefault="00977340" w:rsidP="00977340">
      <w:pPr>
        <w:numPr>
          <w:ilvl w:val="4"/>
          <w:numId w:val="27"/>
        </w:numPr>
        <w:ind w:left="3960"/>
        <w:contextualSpacing/>
        <w:rPr>
          <w:rFonts w:ascii="Calibri" w:eastAsia="Calibri" w:hAnsi="Calibri" w:cs="Times New Roman"/>
        </w:rPr>
      </w:pPr>
      <w:r w:rsidRPr="00977340">
        <w:rPr>
          <w:rFonts w:ascii="Calibri" w:eastAsia="Calibri" w:hAnsi="Calibri" w:cs="Times New Roman"/>
        </w:rPr>
        <w:t xml:space="preserve">Therefore, </w:t>
      </w:r>
      <w:proofErr w:type="spellStart"/>
      <w:r w:rsidRPr="00977340">
        <w:rPr>
          <w:rFonts w:ascii="Calibri" w:eastAsia="Calibri" w:hAnsi="Calibri" w:cs="Times New Roman"/>
        </w:rPr>
        <w:t>its</w:t>
      </w:r>
      <w:proofErr w:type="spellEnd"/>
      <w:r w:rsidRPr="00977340">
        <w:rPr>
          <w:rFonts w:ascii="Calibri" w:eastAsia="Calibri" w:hAnsi="Calibri" w:cs="Times New Roman"/>
        </w:rPr>
        <w:t xml:space="preserve"> not enough to say it’s in the Mishnah</w:t>
      </w:r>
    </w:p>
    <w:p w:rsidR="00977340" w:rsidRPr="00977340" w:rsidRDefault="00977340" w:rsidP="00977340">
      <w:pPr>
        <w:numPr>
          <w:ilvl w:val="3"/>
          <w:numId w:val="27"/>
        </w:numPr>
        <w:ind w:left="3240"/>
        <w:contextualSpacing/>
        <w:rPr>
          <w:rFonts w:ascii="Calibri" w:eastAsia="Calibri" w:hAnsi="Calibri" w:cs="Times New Roman"/>
        </w:rPr>
      </w:pPr>
      <w:r w:rsidRPr="00977340">
        <w:rPr>
          <w:rFonts w:ascii="Calibri" w:eastAsia="Calibri" w:hAnsi="Calibri" w:cs="Times New Roman"/>
        </w:rPr>
        <w:t>3 – the actual quotes from the School of Shammai (in I-B’s book and in the Talmud) don’t give us reason to think they held to Ex 21 based exceptions.</w:t>
      </w:r>
    </w:p>
    <w:p w:rsidR="005655CA" w:rsidRPr="00977340" w:rsidRDefault="00977340" w:rsidP="00977340">
      <w:pPr>
        <w:numPr>
          <w:ilvl w:val="4"/>
          <w:numId w:val="27"/>
        </w:numPr>
        <w:ind w:left="3960"/>
        <w:contextualSpacing/>
        <w:rPr>
          <w:rFonts w:ascii="Calibri" w:eastAsia="Calibri" w:hAnsi="Calibri" w:cs="Times New Roman"/>
        </w:rPr>
      </w:pPr>
      <w:r w:rsidRPr="00977340">
        <w:rPr>
          <w:rFonts w:ascii="Calibri" w:eastAsia="Calibri" w:hAnsi="Calibri" w:cs="Times New Roman"/>
        </w:rPr>
        <w:t>A scholar said as much in a review of I-B’s book but I made the mistake of not saving the review (I read quite a number of them)</w:t>
      </w:r>
    </w:p>
    <w:p w:rsidR="00977340" w:rsidRPr="00977340" w:rsidRDefault="00977340" w:rsidP="00977340">
      <w:pPr>
        <w:numPr>
          <w:ilvl w:val="0"/>
          <w:numId w:val="27"/>
        </w:numPr>
        <w:ind w:left="1080"/>
        <w:contextualSpacing/>
        <w:rPr>
          <w:rFonts w:ascii="Calibri" w:eastAsia="Calibri" w:hAnsi="Calibri" w:cs="Times New Roman"/>
        </w:rPr>
      </w:pPr>
      <w:r w:rsidRPr="00977340">
        <w:rPr>
          <w:rFonts w:ascii="Calibri" w:eastAsia="Calibri" w:hAnsi="Calibri" w:cs="Times New Roman"/>
        </w:rPr>
        <w:t>Link 4 - Does Jesus side with the Shammaites in such a way as to make us think He agrees with other exceptions?</w:t>
      </w:r>
    </w:p>
    <w:p w:rsidR="00977340" w:rsidRPr="00977340" w:rsidRDefault="00977340" w:rsidP="00977340">
      <w:pPr>
        <w:numPr>
          <w:ilvl w:val="1"/>
          <w:numId w:val="27"/>
        </w:numPr>
        <w:ind w:left="1800"/>
        <w:contextualSpacing/>
        <w:rPr>
          <w:rFonts w:ascii="Calibri" w:eastAsia="Calibri" w:hAnsi="Calibri" w:cs="Times New Roman"/>
        </w:rPr>
      </w:pPr>
      <w:r w:rsidRPr="00977340">
        <w:rPr>
          <w:rFonts w:ascii="Calibri" w:eastAsia="Calibri" w:hAnsi="Calibri" w:cs="Times New Roman"/>
        </w:rPr>
        <w:t>No</w:t>
      </w:r>
    </w:p>
    <w:p w:rsidR="00977340" w:rsidRPr="00977340" w:rsidRDefault="00977340" w:rsidP="00977340">
      <w:pPr>
        <w:numPr>
          <w:ilvl w:val="1"/>
          <w:numId w:val="27"/>
        </w:numPr>
        <w:ind w:left="1800"/>
        <w:contextualSpacing/>
        <w:rPr>
          <w:rFonts w:ascii="Calibri" w:eastAsia="Calibri" w:hAnsi="Calibri" w:cs="Times New Roman"/>
        </w:rPr>
      </w:pPr>
      <w:r w:rsidRPr="00977340">
        <w:rPr>
          <w:rFonts w:ascii="Calibri" w:eastAsia="Calibri" w:hAnsi="Calibri" w:cs="Times New Roman"/>
        </w:rPr>
        <w:t>How Jesus disagrees with Shammai</w:t>
      </w:r>
    </w:p>
    <w:p w:rsidR="00977340" w:rsidRPr="00977340" w:rsidRDefault="00977340" w:rsidP="00977340">
      <w:pPr>
        <w:numPr>
          <w:ilvl w:val="2"/>
          <w:numId w:val="27"/>
        </w:numPr>
        <w:ind w:left="2520"/>
        <w:contextualSpacing/>
        <w:rPr>
          <w:rFonts w:ascii="Calibri" w:eastAsia="Calibri" w:hAnsi="Calibri" w:cs="Times New Roman"/>
        </w:rPr>
      </w:pPr>
      <w:r w:rsidRPr="00977340">
        <w:rPr>
          <w:rFonts w:ascii="Calibri" w:eastAsia="Calibri" w:hAnsi="Calibri" w:cs="Times New Roman"/>
        </w:rPr>
        <w:t>Doesn’t think any matter divorces are valid even if achieved by a court</w:t>
      </w:r>
    </w:p>
    <w:p w:rsidR="00977340" w:rsidRPr="00977340" w:rsidRDefault="00977340" w:rsidP="00977340">
      <w:pPr>
        <w:numPr>
          <w:ilvl w:val="2"/>
          <w:numId w:val="27"/>
        </w:numPr>
        <w:ind w:left="2520"/>
        <w:contextualSpacing/>
        <w:rPr>
          <w:rFonts w:ascii="Calibri" w:eastAsia="Calibri" w:hAnsi="Calibri" w:cs="Times New Roman"/>
        </w:rPr>
      </w:pPr>
      <w:r w:rsidRPr="00977340">
        <w:rPr>
          <w:rFonts w:ascii="Calibri" w:eastAsia="Calibri" w:hAnsi="Calibri" w:cs="Times New Roman"/>
        </w:rPr>
        <w:t>Doesn’t appeal to Deut or Ex to establish His principle.</w:t>
      </w:r>
    </w:p>
    <w:p w:rsidR="00977340" w:rsidRPr="00977340" w:rsidRDefault="00977340" w:rsidP="00977340">
      <w:pPr>
        <w:numPr>
          <w:ilvl w:val="3"/>
          <w:numId w:val="27"/>
        </w:numPr>
        <w:ind w:left="3240"/>
        <w:contextualSpacing/>
        <w:rPr>
          <w:rFonts w:ascii="Calibri" w:eastAsia="Calibri" w:hAnsi="Calibri" w:cs="Times New Roman"/>
        </w:rPr>
      </w:pPr>
      <w:r w:rsidRPr="00977340">
        <w:rPr>
          <w:rFonts w:ascii="Calibri" w:eastAsia="Calibri" w:hAnsi="Calibri" w:cs="Times New Roman"/>
        </w:rPr>
        <w:t>Jesus sidesteps the issue of what Moses permitted and gives a priority to Gen 1 and 2</w:t>
      </w:r>
    </w:p>
    <w:p w:rsidR="00977340" w:rsidRPr="00977340" w:rsidRDefault="00977340" w:rsidP="00977340">
      <w:pPr>
        <w:numPr>
          <w:ilvl w:val="4"/>
          <w:numId w:val="27"/>
        </w:numPr>
        <w:ind w:left="3960"/>
        <w:contextualSpacing/>
        <w:rPr>
          <w:rFonts w:ascii="Calibri" w:eastAsia="Calibri" w:hAnsi="Calibri" w:cs="Times New Roman"/>
        </w:rPr>
      </w:pPr>
      <w:r w:rsidRPr="00977340">
        <w:rPr>
          <w:rFonts w:ascii="Calibri" w:eastAsia="Calibri" w:hAnsi="Calibri" w:cs="Times New Roman"/>
        </w:rPr>
        <w:t>Showing that permission was not justification.</w:t>
      </w:r>
    </w:p>
    <w:p w:rsidR="00977340" w:rsidRPr="00977340" w:rsidRDefault="00977340" w:rsidP="00977340">
      <w:pPr>
        <w:numPr>
          <w:ilvl w:val="3"/>
          <w:numId w:val="27"/>
        </w:numPr>
        <w:ind w:left="3240"/>
        <w:contextualSpacing/>
        <w:rPr>
          <w:rFonts w:ascii="Calibri" w:eastAsia="Calibri" w:hAnsi="Calibri" w:cs="Times New Roman"/>
        </w:rPr>
      </w:pPr>
      <w:r w:rsidRPr="00977340">
        <w:rPr>
          <w:rFonts w:ascii="Calibri" w:eastAsia="Calibri" w:hAnsi="Calibri" w:cs="Times New Roman"/>
        </w:rPr>
        <w:t>It seems wrong to base exceptions on rabbinic use of the Exodus passage when Jesus comes against using the Law of Moses’ permission for divorce as proper cause for divorce in the first place.</w:t>
      </w:r>
    </w:p>
    <w:p w:rsidR="00977340" w:rsidRPr="00977340" w:rsidRDefault="00977340" w:rsidP="00977340">
      <w:pPr>
        <w:numPr>
          <w:ilvl w:val="4"/>
          <w:numId w:val="27"/>
        </w:numPr>
        <w:ind w:left="3960"/>
        <w:contextualSpacing/>
        <w:rPr>
          <w:rFonts w:ascii="Calibri" w:eastAsia="Calibri" w:hAnsi="Calibri" w:cs="Times New Roman"/>
        </w:rPr>
      </w:pPr>
      <w:r w:rsidRPr="00977340">
        <w:rPr>
          <w:rFonts w:ascii="Calibri" w:eastAsia="Calibri" w:hAnsi="Calibri" w:cs="Times New Roman"/>
        </w:rPr>
        <w:t xml:space="preserve">If we assume Jesus is consistent he may respond to an Ex 21 debate the </w:t>
      </w:r>
      <w:proofErr w:type="gramStart"/>
      <w:r w:rsidRPr="00977340">
        <w:rPr>
          <w:rFonts w:ascii="Calibri" w:eastAsia="Calibri" w:hAnsi="Calibri" w:cs="Times New Roman"/>
        </w:rPr>
        <w:t>way</w:t>
      </w:r>
      <w:proofErr w:type="gramEnd"/>
      <w:r w:rsidRPr="00977340">
        <w:rPr>
          <w:rFonts w:ascii="Calibri" w:eastAsia="Calibri" w:hAnsi="Calibri" w:cs="Times New Roman"/>
        </w:rPr>
        <w:t xml:space="preserve"> He did to the Deut 24 debate.</w:t>
      </w:r>
    </w:p>
    <w:p w:rsidR="00977340" w:rsidRPr="00977340" w:rsidRDefault="00977340" w:rsidP="00977340">
      <w:pPr>
        <w:numPr>
          <w:ilvl w:val="4"/>
          <w:numId w:val="27"/>
        </w:numPr>
        <w:spacing w:after="0"/>
        <w:ind w:left="3960"/>
        <w:contextualSpacing/>
        <w:rPr>
          <w:rFonts w:ascii="Calibri" w:eastAsia="Calibri" w:hAnsi="Calibri" w:cs="Times New Roman"/>
        </w:rPr>
      </w:pPr>
      <w:r w:rsidRPr="00977340">
        <w:rPr>
          <w:rFonts w:ascii="Calibri" w:eastAsia="Calibri" w:hAnsi="Calibri" w:cs="Times New Roman"/>
        </w:rPr>
        <w:t>He isn’t interpreting Deut 24 or giving space for Ex 21 as providing the rule for us. He establishes a higher view.</w:t>
      </w:r>
    </w:p>
    <w:p w:rsidR="00977340" w:rsidRPr="00977340" w:rsidRDefault="00977340" w:rsidP="00977340">
      <w:pPr>
        <w:numPr>
          <w:ilvl w:val="5"/>
          <w:numId w:val="27"/>
        </w:numPr>
        <w:spacing w:after="0"/>
        <w:ind w:left="4680"/>
        <w:contextualSpacing/>
        <w:rPr>
          <w:rFonts w:ascii="Calibri" w:eastAsia="Calibri" w:hAnsi="Calibri" w:cs="Times New Roman"/>
        </w:rPr>
      </w:pPr>
      <w:r w:rsidRPr="00977340">
        <w:rPr>
          <w:rFonts w:ascii="Calibri" w:eastAsia="Calibri" w:hAnsi="Calibri" w:cs="Times New Roman"/>
        </w:rPr>
        <w:lastRenderedPageBreak/>
        <w:t>That is not to say His rule can’t have any exceptions. Just that we don’t get them by importing Ex 21 exceptions through rabbinic opinions.</w:t>
      </w:r>
    </w:p>
    <w:p w:rsidR="005655CA" w:rsidRPr="00977340" w:rsidRDefault="00977340" w:rsidP="00977340">
      <w:pPr>
        <w:numPr>
          <w:ilvl w:val="0"/>
          <w:numId w:val="27"/>
        </w:numPr>
        <w:ind w:left="1080"/>
        <w:contextualSpacing/>
        <w:rPr>
          <w:rFonts w:ascii="Calibri" w:eastAsia="Calibri" w:hAnsi="Calibri" w:cs="Times New Roman"/>
        </w:rPr>
      </w:pPr>
      <w:r w:rsidRPr="00977340">
        <w:rPr>
          <w:rFonts w:ascii="Calibri" w:eastAsia="Calibri" w:hAnsi="Calibri" w:cs="Times New Roman"/>
        </w:rPr>
        <w:t>LINK 5 - I think his view doesn’t fit with the texts in question (eisegesis)</w:t>
      </w:r>
    </w:p>
    <w:p w:rsidR="00977340" w:rsidRPr="00977340" w:rsidRDefault="00977340" w:rsidP="00977340">
      <w:pPr>
        <w:numPr>
          <w:ilvl w:val="1"/>
          <w:numId w:val="27"/>
        </w:numPr>
        <w:ind w:left="1800"/>
        <w:contextualSpacing/>
        <w:rPr>
          <w:rFonts w:ascii="Calibri" w:eastAsia="Calibri" w:hAnsi="Calibri" w:cs="Times New Roman"/>
        </w:rPr>
      </w:pPr>
      <w:r w:rsidRPr="00977340">
        <w:rPr>
          <w:rFonts w:ascii="Calibri" w:eastAsia="Calibri" w:hAnsi="Calibri" w:cs="Times New Roman"/>
        </w:rPr>
        <w:t>Same reason I reject the “no remarriage” view</w:t>
      </w:r>
    </w:p>
    <w:p w:rsidR="00977340" w:rsidRPr="00977340" w:rsidRDefault="00977340" w:rsidP="00977340">
      <w:pPr>
        <w:numPr>
          <w:ilvl w:val="1"/>
          <w:numId w:val="27"/>
        </w:numPr>
        <w:ind w:left="1800"/>
        <w:contextualSpacing/>
        <w:rPr>
          <w:rFonts w:ascii="Calibri" w:eastAsia="Calibri" w:hAnsi="Calibri" w:cs="Times New Roman"/>
        </w:rPr>
      </w:pPr>
      <w:r w:rsidRPr="00977340">
        <w:rPr>
          <w:rFonts w:ascii="Calibri" w:eastAsia="Calibri" w:hAnsi="Calibri" w:cs="Times New Roman"/>
        </w:rPr>
        <w:t xml:space="preserve">Especially 1 </w:t>
      </w:r>
      <w:proofErr w:type="spellStart"/>
      <w:r w:rsidRPr="00977340">
        <w:rPr>
          <w:rFonts w:ascii="Calibri" w:eastAsia="Calibri" w:hAnsi="Calibri" w:cs="Times New Roman"/>
        </w:rPr>
        <w:t>Cor</w:t>
      </w:r>
      <w:proofErr w:type="spellEnd"/>
    </w:p>
    <w:p w:rsidR="00977340" w:rsidRPr="00977340" w:rsidRDefault="00977340" w:rsidP="00977340">
      <w:pPr>
        <w:numPr>
          <w:ilvl w:val="2"/>
          <w:numId w:val="27"/>
        </w:numPr>
        <w:ind w:left="2520"/>
        <w:contextualSpacing/>
        <w:rPr>
          <w:rFonts w:ascii="Calibri" w:eastAsia="Calibri" w:hAnsi="Calibri" w:cs="Times New Roman"/>
        </w:rPr>
      </w:pPr>
      <w:r w:rsidRPr="00977340">
        <w:rPr>
          <w:rFonts w:ascii="Calibri" w:eastAsia="Calibri" w:hAnsi="Calibri" w:cs="Times New Roman"/>
        </w:rPr>
        <w:t xml:space="preserve">His treatment of 1 </w:t>
      </w:r>
      <w:proofErr w:type="spellStart"/>
      <w:r w:rsidRPr="00977340">
        <w:rPr>
          <w:rFonts w:ascii="Calibri" w:eastAsia="Calibri" w:hAnsi="Calibri" w:cs="Times New Roman"/>
        </w:rPr>
        <w:t>Cor</w:t>
      </w:r>
      <w:proofErr w:type="spellEnd"/>
      <w:r w:rsidRPr="00977340">
        <w:rPr>
          <w:rFonts w:ascii="Calibri" w:eastAsia="Calibri" w:hAnsi="Calibri" w:cs="Times New Roman"/>
        </w:rPr>
        <w:t xml:space="preserve"> 7:3</w:t>
      </w:r>
    </w:p>
    <w:p w:rsidR="00977340" w:rsidRPr="00977340" w:rsidRDefault="00977340" w:rsidP="00977340">
      <w:pPr>
        <w:numPr>
          <w:ilvl w:val="3"/>
          <w:numId w:val="27"/>
        </w:numPr>
        <w:ind w:left="3240"/>
        <w:contextualSpacing/>
        <w:rPr>
          <w:rFonts w:ascii="Calibri" w:eastAsia="Calibri" w:hAnsi="Calibri" w:cs="Times New Roman"/>
          <w:i/>
        </w:rPr>
      </w:pPr>
      <w:r w:rsidRPr="00977340">
        <w:rPr>
          <w:rFonts w:ascii="Calibri" w:eastAsia="Calibri" w:hAnsi="Calibri" w:cs="Times New Roman"/>
        </w:rPr>
        <w:t>I-B</w:t>
      </w:r>
      <w:r w:rsidRPr="00977340">
        <w:rPr>
          <w:rFonts w:ascii="Calibri" w:eastAsia="Calibri" w:hAnsi="Calibri" w:cs="Times New Roman"/>
          <w:i/>
        </w:rPr>
        <w:t xml:space="preserve">, “this present study and a few others have also pointed out the affirmation of the grounds for divorce in Exodus 21:10-11 by the use of that text in 1 </w:t>
      </w:r>
      <w:proofErr w:type="spellStart"/>
      <w:r w:rsidRPr="00977340">
        <w:rPr>
          <w:rFonts w:ascii="Calibri" w:eastAsia="Calibri" w:hAnsi="Calibri" w:cs="Times New Roman"/>
          <w:i/>
        </w:rPr>
        <w:t>Cor</w:t>
      </w:r>
      <w:proofErr w:type="spellEnd"/>
      <w:r w:rsidRPr="00977340">
        <w:rPr>
          <w:rFonts w:ascii="Calibri" w:eastAsia="Calibri" w:hAnsi="Calibri" w:cs="Times New Roman"/>
          <w:i/>
        </w:rPr>
        <w:t xml:space="preserve"> 7:3”</w:t>
      </w:r>
    </w:p>
    <w:p w:rsidR="005655CA" w:rsidRPr="00977340" w:rsidRDefault="00977340" w:rsidP="00977340">
      <w:pPr>
        <w:numPr>
          <w:ilvl w:val="4"/>
          <w:numId w:val="27"/>
        </w:numPr>
        <w:ind w:left="3960"/>
        <w:contextualSpacing/>
        <w:rPr>
          <w:rFonts w:ascii="Calibri" w:eastAsia="Calibri" w:hAnsi="Calibri" w:cs="Times New Roman"/>
          <w:b/>
          <w:i/>
        </w:rPr>
      </w:pPr>
      <w:r w:rsidRPr="00977340">
        <w:rPr>
          <w:rFonts w:ascii="Calibri" w:eastAsia="Calibri" w:hAnsi="Calibri" w:cs="Times New Roman"/>
          <w:b/>
          <w:i/>
        </w:rPr>
        <w:t xml:space="preserve">1 Corinthians 7:3 (ESV) </w:t>
      </w:r>
      <w:r w:rsidR="005655CA" w:rsidRPr="00977340">
        <w:rPr>
          <w:rFonts w:ascii="Calibri" w:eastAsia="Calibri" w:hAnsi="Calibri" w:cs="Times New Roman"/>
          <w:b/>
          <w:i/>
          <w:vertAlign w:val="superscript"/>
          <w:lang w:val="en"/>
        </w:rPr>
        <w:t>3</w:t>
      </w:r>
      <w:r w:rsidR="005655CA" w:rsidRPr="00977340">
        <w:rPr>
          <w:rFonts w:ascii="Calibri" w:eastAsia="Calibri" w:hAnsi="Calibri" w:cs="Times New Roman"/>
          <w:b/>
          <w:i/>
        </w:rPr>
        <w:t xml:space="preserve">The husband should give to his wife her conjugal rights, and likewise the wife to her husband. </w:t>
      </w:r>
    </w:p>
    <w:p w:rsidR="00977340" w:rsidRPr="00977340" w:rsidRDefault="00977340" w:rsidP="00977340">
      <w:pPr>
        <w:numPr>
          <w:ilvl w:val="5"/>
          <w:numId w:val="27"/>
        </w:numPr>
        <w:ind w:left="4680"/>
        <w:contextualSpacing/>
        <w:rPr>
          <w:rFonts w:ascii="Calibri" w:eastAsia="Calibri" w:hAnsi="Calibri" w:cs="Times New Roman"/>
        </w:rPr>
      </w:pPr>
      <w:r w:rsidRPr="00977340">
        <w:rPr>
          <w:rFonts w:ascii="Calibri" w:eastAsia="Calibri" w:hAnsi="Calibri" w:cs="Times New Roman"/>
        </w:rPr>
        <w:t>An “should” is taken as grounds for divorce.</w:t>
      </w:r>
    </w:p>
    <w:p w:rsidR="00977340" w:rsidRPr="00977340" w:rsidRDefault="00977340" w:rsidP="00977340">
      <w:pPr>
        <w:numPr>
          <w:ilvl w:val="4"/>
          <w:numId w:val="27"/>
        </w:numPr>
        <w:ind w:left="3960"/>
        <w:contextualSpacing/>
        <w:rPr>
          <w:rFonts w:ascii="Calibri" w:eastAsia="Calibri" w:hAnsi="Calibri" w:cs="Times New Roman"/>
        </w:rPr>
      </w:pPr>
      <w:r w:rsidRPr="00977340">
        <w:rPr>
          <w:rFonts w:ascii="Calibri" w:eastAsia="Calibri" w:hAnsi="Calibri" w:cs="Times New Roman"/>
        </w:rPr>
        <w:t xml:space="preserve">A crucial point and under-supported. I don’t see any connection between 1 </w:t>
      </w:r>
      <w:proofErr w:type="spellStart"/>
      <w:r w:rsidRPr="00977340">
        <w:rPr>
          <w:rFonts w:ascii="Calibri" w:eastAsia="Calibri" w:hAnsi="Calibri" w:cs="Times New Roman"/>
        </w:rPr>
        <w:t>Cor</w:t>
      </w:r>
      <w:proofErr w:type="spellEnd"/>
      <w:r w:rsidRPr="00977340">
        <w:rPr>
          <w:rFonts w:ascii="Calibri" w:eastAsia="Calibri" w:hAnsi="Calibri" w:cs="Times New Roman"/>
        </w:rPr>
        <w:t xml:space="preserve"> 7:3’s affirmation that a person should give conjugal relations to their spouse and an affirmation that this is grounds for divorce. It’s just at points like this where I-B’s thesis doesn’t fit well with the NT.</w:t>
      </w:r>
    </w:p>
    <w:p w:rsidR="00977340" w:rsidRPr="00977340" w:rsidRDefault="00977340" w:rsidP="00977340">
      <w:pPr>
        <w:numPr>
          <w:ilvl w:val="0"/>
          <w:numId w:val="27"/>
        </w:numPr>
        <w:ind w:left="1080"/>
        <w:contextualSpacing/>
        <w:rPr>
          <w:rFonts w:ascii="Calibri" w:eastAsia="Calibri" w:hAnsi="Calibri" w:cs="Times New Roman"/>
        </w:rPr>
      </w:pPr>
      <w:r w:rsidRPr="00977340">
        <w:rPr>
          <w:rFonts w:ascii="Calibri" w:eastAsia="Calibri" w:hAnsi="Calibri" w:cs="Times New Roman"/>
        </w:rPr>
        <w:t>Caveat</w:t>
      </w:r>
    </w:p>
    <w:p w:rsidR="00977340" w:rsidRPr="00977340" w:rsidRDefault="00977340" w:rsidP="00977340">
      <w:pPr>
        <w:numPr>
          <w:ilvl w:val="1"/>
          <w:numId w:val="27"/>
        </w:numPr>
        <w:ind w:left="1800"/>
        <w:contextualSpacing/>
        <w:rPr>
          <w:rFonts w:ascii="Calibri" w:eastAsia="Calibri" w:hAnsi="Calibri" w:cs="Times New Roman"/>
        </w:rPr>
      </w:pPr>
      <w:r w:rsidRPr="00977340">
        <w:rPr>
          <w:rFonts w:ascii="Calibri" w:eastAsia="Calibri" w:hAnsi="Calibri" w:cs="Times New Roman"/>
        </w:rPr>
        <w:t>I think that dangerous neglect of material needs or extreme emotional abuse can be grounds.</w:t>
      </w:r>
    </w:p>
    <w:p w:rsidR="00977340" w:rsidRPr="00977340" w:rsidRDefault="00977340" w:rsidP="00977340">
      <w:pPr>
        <w:numPr>
          <w:ilvl w:val="2"/>
          <w:numId w:val="27"/>
        </w:numPr>
        <w:spacing w:after="0"/>
        <w:ind w:left="2520"/>
        <w:contextualSpacing/>
        <w:rPr>
          <w:rFonts w:ascii="Calibri" w:eastAsia="Calibri" w:hAnsi="Calibri" w:cs="Times New Roman"/>
          <w:b/>
        </w:rPr>
      </w:pPr>
      <w:r w:rsidRPr="00977340">
        <w:rPr>
          <w:rFonts w:ascii="Calibri" w:eastAsia="Calibri" w:hAnsi="Calibri" w:cs="Times New Roman"/>
        </w:rPr>
        <w:t>I just don’t use I-B’s theory to get there.</w:t>
      </w:r>
    </w:p>
    <w:p w:rsidR="006B3B94" w:rsidRDefault="006B3B94" w:rsidP="006B3B94"/>
    <w:p w:rsidR="006B3B94" w:rsidRDefault="006B3B94" w:rsidP="006B3B94">
      <w:r>
        <w:t>SHOULD A PASTOR MARRY SOMEONE WHO IS WRONGLY DIVORCED?</w:t>
      </w:r>
    </w:p>
    <w:p w:rsidR="00977340" w:rsidRPr="00977340" w:rsidRDefault="00977340" w:rsidP="00977340">
      <w:pPr>
        <w:numPr>
          <w:ilvl w:val="1"/>
          <w:numId w:val="10"/>
        </w:numPr>
        <w:spacing w:after="0"/>
        <w:contextualSpacing/>
        <w:rPr>
          <w:rFonts w:ascii="Calibri" w:eastAsia="Calibri" w:hAnsi="Calibri" w:cs="Times New Roman"/>
        </w:rPr>
      </w:pPr>
      <w:r w:rsidRPr="00977340">
        <w:rPr>
          <w:rFonts w:ascii="Calibri" w:eastAsia="Calibri" w:hAnsi="Calibri" w:cs="Times New Roman"/>
        </w:rPr>
        <w:t xml:space="preserve">NO!! </w:t>
      </w:r>
    </w:p>
    <w:p w:rsidR="00977340" w:rsidRPr="00977340" w:rsidRDefault="00977340" w:rsidP="00977340">
      <w:pPr>
        <w:numPr>
          <w:ilvl w:val="2"/>
          <w:numId w:val="10"/>
        </w:numPr>
        <w:contextualSpacing/>
        <w:rPr>
          <w:rFonts w:ascii="Calibri" w:eastAsia="Calibri" w:hAnsi="Calibri" w:cs="Times New Roman"/>
        </w:rPr>
      </w:pPr>
      <w:r w:rsidRPr="00977340">
        <w:rPr>
          <w:rFonts w:ascii="Calibri" w:eastAsia="Calibri" w:hAnsi="Calibri" w:cs="Times New Roman"/>
        </w:rPr>
        <w:t xml:space="preserve">Danger </w:t>
      </w:r>
      <w:proofErr w:type="spellStart"/>
      <w:r w:rsidRPr="00977340">
        <w:rPr>
          <w:rFonts w:ascii="Calibri" w:eastAsia="Calibri" w:hAnsi="Calibri" w:cs="Times New Roman"/>
        </w:rPr>
        <w:t>danger</w:t>
      </w:r>
      <w:proofErr w:type="spellEnd"/>
      <w:r w:rsidRPr="00977340">
        <w:rPr>
          <w:rFonts w:ascii="Calibri" w:eastAsia="Calibri" w:hAnsi="Calibri" w:cs="Times New Roman"/>
        </w:rPr>
        <w:t xml:space="preserve"> – tears!</w:t>
      </w:r>
    </w:p>
    <w:p w:rsidR="00977340" w:rsidRPr="00977340" w:rsidRDefault="00977340" w:rsidP="00977340">
      <w:pPr>
        <w:numPr>
          <w:ilvl w:val="2"/>
          <w:numId w:val="10"/>
        </w:numPr>
        <w:contextualSpacing/>
        <w:rPr>
          <w:rFonts w:ascii="Calibri" w:eastAsia="Calibri" w:hAnsi="Calibri" w:cs="Times New Roman"/>
        </w:rPr>
      </w:pPr>
      <w:r w:rsidRPr="00977340">
        <w:rPr>
          <w:rFonts w:ascii="Calibri" w:eastAsia="Calibri" w:hAnsi="Calibri" w:cs="Times New Roman"/>
        </w:rPr>
        <w:t>Has there been repentance and honest attempts to restore</w:t>
      </w:r>
    </w:p>
    <w:p w:rsidR="00977340" w:rsidRPr="00977340" w:rsidRDefault="00977340" w:rsidP="00977340">
      <w:pPr>
        <w:numPr>
          <w:ilvl w:val="3"/>
          <w:numId w:val="10"/>
        </w:numPr>
        <w:contextualSpacing/>
        <w:rPr>
          <w:rFonts w:ascii="Calibri" w:eastAsia="Calibri" w:hAnsi="Calibri" w:cs="Times New Roman"/>
        </w:rPr>
      </w:pPr>
      <w:r w:rsidRPr="00977340">
        <w:rPr>
          <w:rFonts w:ascii="Calibri" w:eastAsia="Calibri" w:hAnsi="Calibri" w:cs="Times New Roman"/>
        </w:rPr>
        <w:t xml:space="preserve">Putting them now in a 1 </w:t>
      </w:r>
      <w:proofErr w:type="spellStart"/>
      <w:r w:rsidRPr="00977340">
        <w:rPr>
          <w:rFonts w:ascii="Calibri" w:eastAsia="Calibri" w:hAnsi="Calibri" w:cs="Times New Roman"/>
        </w:rPr>
        <w:t>Cor</w:t>
      </w:r>
      <w:proofErr w:type="spellEnd"/>
      <w:r w:rsidRPr="00977340">
        <w:rPr>
          <w:rFonts w:ascii="Calibri" w:eastAsia="Calibri" w:hAnsi="Calibri" w:cs="Times New Roman"/>
        </w:rPr>
        <w:t xml:space="preserve"> 7:15 situation?</w:t>
      </w:r>
    </w:p>
    <w:p w:rsidR="00977340" w:rsidRPr="00977340" w:rsidRDefault="00977340" w:rsidP="00977340">
      <w:pPr>
        <w:numPr>
          <w:ilvl w:val="3"/>
          <w:numId w:val="10"/>
        </w:numPr>
        <w:contextualSpacing/>
        <w:rPr>
          <w:rFonts w:ascii="Calibri" w:eastAsia="Calibri" w:hAnsi="Calibri" w:cs="Times New Roman"/>
        </w:rPr>
      </w:pPr>
      <w:r w:rsidRPr="00977340">
        <w:rPr>
          <w:rFonts w:ascii="Calibri" w:eastAsia="Calibri" w:hAnsi="Calibri" w:cs="Times New Roman"/>
        </w:rPr>
        <w:t>Then ok.</w:t>
      </w:r>
    </w:p>
    <w:p w:rsidR="00977340" w:rsidRPr="00977340" w:rsidRDefault="00977340" w:rsidP="00977340">
      <w:pPr>
        <w:numPr>
          <w:ilvl w:val="1"/>
          <w:numId w:val="10"/>
        </w:numPr>
        <w:contextualSpacing/>
        <w:rPr>
          <w:rFonts w:ascii="Calibri" w:eastAsia="Calibri" w:hAnsi="Calibri" w:cs="Times New Roman"/>
        </w:rPr>
      </w:pPr>
      <w:r w:rsidRPr="00977340">
        <w:rPr>
          <w:rFonts w:ascii="Calibri" w:eastAsia="Calibri" w:hAnsi="Calibri" w:cs="Times New Roman"/>
        </w:rPr>
        <w:t>What if they are tricking me?</w:t>
      </w:r>
    </w:p>
    <w:p w:rsidR="00977340" w:rsidRDefault="00977340" w:rsidP="00977340">
      <w:pPr>
        <w:numPr>
          <w:ilvl w:val="2"/>
          <w:numId w:val="10"/>
        </w:numPr>
        <w:contextualSpacing/>
        <w:rPr>
          <w:rFonts w:ascii="Calibri" w:eastAsia="Calibri" w:hAnsi="Calibri" w:cs="Times New Roman"/>
        </w:rPr>
      </w:pPr>
      <w:r w:rsidRPr="00977340">
        <w:rPr>
          <w:rFonts w:ascii="Calibri" w:eastAsia="Calibri" w:hAnsi="Calibri" w:cs="Times New Roman"/>
        </w:rPr>
        <w:t>Go ahead</w:t>
      </w:r>
    </w:p>
    <w:p w:rsidR="00C42E44" w:rsidRDefault="00C42E44" w:rsidP="00C42E44">
      <w:pPr>
        <w:numPr>
          <w:ilvl w:val="3"/>
          <w:numId w:val="10"/>
        </w:numPr>
        <w:contextualSpacing/>
        <w:rPr>
          <w:rFonts w:ascii="Calibri" w:eastAsia="Calibri" w:hAnsi="Calibri" w:cs="Times New Roman"/>
        </w:rPr>
      </w:pPr>
      <w:r>
        <w:rPr>
          <w:rFonts w:ascii="Calibri" w:eastAsia="Calibri" w:hAnsi="Calibri" w:cs="Times New Roman"/>
        </w:rPr>
        <w:t>Don’t be the cop – assumes guilt to prove guilt.</w:t>
      </w:r>
    </w:p>
    <w:p w:rsidR="00C42E44" w:rsidRDefault="00C42E44" w:rsidP="00C42E44">
      <w:pPr>
        <w:numPr>
          <w:ilvl w:val="4"/>
          <w:numId w:val="10"/>
        </w:numPr>
        <w:contextualSpacing/>
        <w:rPr>
          <w:rFonts w:ascii="Calibri" w:eastAsia="Calibri" w:hAnsi="Calibri" w:cs="Times New Roman"/>
        </w:rPr>
      </w:pPr>
      <w:r>
        <w:rPr>
          <w:rFonts w:ascii="Calibri" w:eastAsia="Calibri" w:hAnsi="Calibri" w:cs="Times New Roman"/>
        </w:rPr>
        <w:t>Works for them, not us.</w:t>
      </w:r>
    </w:p>
    <w:p w:rsidR="00C42E44" w:rsidRPr="00977340" w:rsidRDefault="00C42E44" w:rsidP="00C42E44">
      <w:pPr>
        <w:numPr>
          <w:ilvl w:val="3"/>
          <w:numId w:val="10"/>
        </w:numPr>
        <w:contextualSpacing/>
        <w:rPr>
          <w:rFonts w:ascii="Calibri" w:eastAsia="Calibri" w:hAnsi="Calibri" w:cs="Times New Roman"/>
        </w:rPr>
      </w:pPr>
      <w:r>
        <w:rPr>
          <w:rFonts w:ascii="Calibri" w:eastAsia="Calibri" w:hAnsi="Calibri" w:cs="Times New Roman"/>
        </w:rPr>
        <w:t>It’s not worth the harm to everyone to treat them all like they are guilty</w:t>
      </w:r>
    </w:p>
    <w:p w:rsidR="00977340" w:rsidRDefault="00977340" w:rsidP="00977340">
      <w:pPr>
        <w:spacing w:after="0"/>
        <w:rPr>
          <w:rFonts w:ascii="Calibri" w:eastAsia="Calibri" w:hAnsi="Calibri" w:cs="Times New Roman"/>
        </w:rPr>
      </w:pPr>
    </w:p>
    <w:p w:rsidR="006B3B94" w:rsidRDefault="00C42E44" w:rsidP="00977340">
      <w:pPr>
        <w:spacing w:after="0"/>
        <w:rPr>
          <w:rFonts w:ascii="Calibri" w:eastAsia="Calibri" w:hAnsi="Calibri" w:cs="Times New Roman"/>
        </w:rPr>
      </w:pPr>
      <w:r>
        <w:rPr>
          <w:rFonts w:ascii="Calibri" w:eastAsia="Calibri" w:hAnsi="Calibri" w:cs="Times New Roman"/>
        </w:rPr>
        <w:t>SUMMARY OF ALL 15 BIBLICAL PRINCIPLES</w:t>
      </w:r>
      <w:r w:rsidR="00AE24C7">
        <w:rPr>
          <w:rFonts w:ascii="Calibri" w:eastAsia="Calibri" w:hAnsi="Calibri" w:cs="Times New Roman"/>
        </w:rPr>
        <w:t xml:space="preserve"> and ONE MORE</w:t>
      </w:r>
    </w:p>
    <w:p w:rsidR="00C42E44" w:rsidRDefault="00C42E44" w:rsidP="00C42E44">
      <w:pPr>
        <w:numPr>
          <w:ilvl w:val="0"/>
          <w:numId w:val="9"/>
        </w:numPr>
        <w:spacing w:after="0"/>
        <w:contextualSpacing/>
        <w:rPr>
          <w:rFonts w:ascii="Calibri" w:eastAsia="Calibri" w:hAnsi="Calibri" w:cs="Times New Roman"/>
        </w:rPr>
      </w:pPr>
      <w:r>
        <w:rPr>
          <w:rFonts w:ascii="Calibri" w:eastAsia="Calibri" w:hAnsi="Calibri" w:cs="Times New Roman"/>
        </w:rPr>
        <w:t>All the biblical principles we have gotten from this topic.</w:t>
      </w:r>
    </w:p>
    <w:p w:rsidR="00B9308F" w:rsidRPr="00C42E44" w:rsidRDefault="00B9308F" w:rsidP="00C42E44">
      <w:pPr>
        <w:numPr>
          <w:ilvl w:val="0"/>
          <w:numId w:val="9"/>
        </w:numPr>
        <w:spacing w:after="0"/>
        <w:contextualSpacing/>
        <w:rPr>
          <w:rFonts w:ascii="Calibri" w:eastAsia="Calibri" w:hAnsi="Calibri" w:cs="Times New Roman"/>
        </w:rPr>
      </w:pPr>
      <w:r>
        <w:rPr>
          <w:rFonts w:ascii="Calibri" w:eastAsia="Calibri" w:hAnsi="Calibri" w:cs="Times New Roman"/>
        </w:rPr>
        <w:t>A justified divorce IS NOT a required divorce.</w:t>
      </w:r>
    </w:p>
    <w:p w:rsidR="00395A86" w:rsidRDefault="00395A86" w:rsidP="00977340">
      <w:pPr>
        <w:spacing w:after="0"/>
        <w:rPr>
          <w:rFonts w:ascii="Calibri" w:eastAsia="Calibri" w:hAnsi="Calibri" w:cs="Times New Roman"/>
        </w:rPr>
      </w:pPr>
    </w:p>
    <w:p w:rsidR="00AE24C7" w:rsidRDefault="00AE24C7" w:rsidP="00AE24C7">
      <w:pPr>
        <w:spacing w:after="0"/>
        <w:contextualSpacing/>
        <w:rPr>
          <w:rFonts w:ascii="Calibri" w:eastAsia="Calibri" w:hAnsi="Calibri" w:cs="Times New Roman"/>
        </w:rPr>
      </w:pPr>
      <w:r>
        <w:rPr>
          <w:rFonts w:ascii="Calibri" w:eastAsia="Calibri" w:hAnsi="Calibri" w:cs="Times New Roman"/>
        </w:rPr>
        <w:t>FINAL THOUGHTS FOR THOSE CONTEMPLATING DIVORCE</w:t>
      </w:r>
    </w:p>
    <w:p w:rsidR="00AE24C7" w:rsidRDefault="00AE24C7" w:rsidP="00AE24C7">
      <w:pPr>
        <w:spacing w:after="0"/>
        <w:contextualSpacing/>
        <w:rPr>
          <w:rFonts w:ascii="Calibri" w:eastAsia="Calibri" w:hAnsi="Calibri" w:cs="Times New Roman"/>
        </w:rPr>
      </w:pPr>
      <w:r>
        <w:rPr>
          <w:rFonts w:ascii="Calibri" w:eastAsia="Calibri" w:hAnsi="Calibri" w:cs="Times New Roman"/>
        </w:rPr>
        <w:tab/>
        <w:t>Exceptions exist…. But are abused.</w:t>
      </w:r>
    </w:p>
    <w:p w:rsidR="00AE24C7" w:rsidRDefault="00AE24C7" w:rsidP="00AE24C7">
      <w:pPr>
        <w:spacing w:after="0"/>
        <w:contextualSpacing/>
        <w:rPr>
          <w:rFonts w:ascii="Calibri" w:eastAsia="Calibri" w:hAnsi="Calibri" w:cs="Times New Roman"/>
        </w:rPr>
      </w:pPr>
      <w:r>
        <w:rPr>
          <w:rFonts w:ascii="Calibri" w:eastAsia="Calibri" w:hAnsi="Calibri" w:cs="Times New Roman"/>
        </w:rPr>
        <w:tab/>
        <w:t xml:space="preserve">Jesus’ extreme statements get to the heart. </w:t>
      </w:r>
    </w:p>
    <w:p w:rsidR="00AE24C7" w:rsidRDefault="00AE24C7" w:rsidP="00AE24C7">
      <w:pPr>
        <w:spacing w:after="0"/>
        <w:contextualSpacing/>
        <w:rPr>
          <w:rFonts w:ascii="Calibri" w:eastAsia="Calibri" w:hAnsi="Calibri" w:cs="Times New Roman"/>
        </w:rPr>
      </w:pPr>
      <w:r>
        <w:rPr>
          <w:rFonts w:ascii="Calibri" w:eastAsia="Calibri" w:hAnsi="Calibri" w:cs="Times New Roman"/>
        </w:rPr>
        <w:tab/>
      </w:r>
      <w:r>
        <w:rPr>
          <w:rFonts w:ascii="Calibri" w:eastAsia="Calibri" w:hAnsi="Calibri" w:cs="Times New Roman"/>
        </w:rPr>
        <w:tab/>
        <w:t>God has joined you… stay together</w:t>
      </w:r>
    </w:p>
    <w:p w:rsidR="00AE24C7" w:rsidRDefault="00AE24C7" w:rsidP="00AE24C7">
      <w:pPr>
        <w:spacing w:after="0"/>
        <w:contextualSpacing/>
        <w:rPr>
          <w:rFonts w:ascii="Calibri" w:eastAsia="Calibri" w:hAnsi="Calibri" w:cs="Times New Roman"/>
        </w:rPr>
      </w:pPr>
      <w:r>
        <w:rPr>
          <w:rFonts w:ascii="Calibri" w:eastAsia="Calibri" w:hAnsi="Calibri" w:cs="Times New Roman"/>
        </w:rPr>
        <w:tab/>
      </w:r>
      <w:r>
        <w:rPr>
          <w:rFonts w:ascii="Calibri" w:eastAsia="Calibri" w:hAnsi="Calibri" w:cs="Times New Roman"/>
        </w:rPr>
        <w:tab/>
        <w:t>Seek to follow Christ.</w:t>
      </w:r>
    </w:p>
    <w:p w:rsidR="00AE24C7" w:rsidRDefault="00AE24C7" w:rsidP="00AE24C7">
      <w:pPr>
        <w:spacing w:after="0"/>
        <w:contextualSpacing/>
        <w:rPr>
          <w:rFonts w:ascii="Calibri" w:eastAsia="Calibri" w:hAnsi="Calibri" w:cs="Times New Roman"/>
        </w:rPr>
      </w:pPr>
      <w:r>
        <w:rPr>
          <w:rFonts w:ascii="Calibri" w:eastAsia="Calibri" w:hAnsi="Calibri" w:cs="Times New Roman"/>
        </w:rPr>
        <w:tab/>
      </w:r>
      <w:r>
        <w:rPr>
          <w:rFonts w:ascii="Calibri" w:eastAsia="Calibri" w:hAnsi="Calibri" w:cs="Times New Roman"/>
        </w:rPr>
        <w:tab/>
      </w:r>
      <w:r>
        <w:rPr>
          <w:rFonts w:ascii="Calibri" w:eastAsia="Calibri" w:hAnsi="Calibri" w:cs="Times New Roman"/>
        </w:rPr>
        <w:tab/>
        <w:t>My teachings for husband and wife (saved our marriage)</w:t>
      </w:r>
    </w:p>
    <w:p w:rsidR="00AE24C7" w:rsidRDefault="00AE24C7" w:rsidP="00AE24C7">
      <w:pPr>
        <w:numPr>
          <w:ilvl w:val="0"/>
          <w:numId w:val="9"/>
        </w:numPr>
        <w:spacing w:after="0"/>
        <w:contextualSpacing/>
        <w:rPr>
          <w:rFonts w:ascii="Calibri" w:eastAsia="Calibri" w:hAnsi="Calibri" w:cs="Times New Roman"/>
        </w:rPr>
      </w:pPr>
      <w:r>
        <w:rPr>
          <w:rFonts w:ascii="Calibri" w:eastAsia="Calibri" w:hAnsi="Calibri" w:cs="Times New Roman"/>
        </w:rPr>
        <w:t>ONE LAST PRINCIPLE</w:t>
      </w:r>
    </w:p>
    <w:p w:rsidR="00AE24C7" w:rsidRPr="00AE24C7" w:rsidRDefault="00EA264D" w:rsidP="00AE24C7">
      <w:pPr>
        <w:numPr>
          <w:ilvl w:val="1"/>
          <w:numId w:val="9"/>
        </w:numPr>
        <w:spacing w:after="0"/>
        <w:contextualSpacing/>
        <w:rPr>
          <w:rFonts w:ascii="Calibri" w:eastAsia="Calibri" w:hAnsi="Calibri" w:cs="Times New Roman"/>
          <w:b/>
        </w:rPr>
      </w:pPr>
      <w:r>
        <w:rPr>
          <w:rFonts w:ascii="Calibri" w:eastAsia="Calibri" w:hAnsi="Calibri" w:cs="Times New Roman"/>
          <w:b/>
        </w:rPr>
        <w:t xml:space="preserve">16. </w:t>
      </w:r>
      <w:r w:rsidR="00AE24C7" w:rsidRPr="00AE24C7">
        <w:rPr>
          <w:rFonts w:ascii="Calibri" w:eastAsia="Calibri" w:hAnsi="Calibri" w:cs="Times New Roman"/>
          <w:b/>
        </w:rPr>
        <w:t xml:space="preserve">Christians should unilaterally fulfill our calling to serve Christ through obeying God’s commands to husbands and/or wives. </w:t>
      </w:r>
    </w:p>
    <w:p w:rsidR="00AE24C7" w:rsidRPr="00395A86" w:rsidRDefault="00AE24C7" w:rsidP="00AE24C7">
      <w:pPr>
        <w:numPr>
          <w:ilvl w:val="2"/>
          <w:numId w:val="9"/>
        </w:numPr>
        <w:spacing w:after="0"/>
        <w:contextualSpacing/>
        <w:rPr>
          <w:rFonts w:ascii="Calibri" w:eastAsia="Calibri" w:hAnsi="Calibri" w:cs="Times New Roman"/>
        </w:rPr>
      </w:pPr>
      <w:r w:rsidRPr="00395A86">
        <w:rPr>
          <w:rFonts w:ascii="Calibri" w:eastAsia="Calibri" w:hAnsi="Calibri" w:cs="Times New Roman"/>
        </w:rPr>
        <w:t>You change first.</w:t>
      </w:r>
    </w:p>
    <w:p w:rsidR="00AE24C7" w:rsidRDefault="00AE24C7" w:rsidP="00AE24C7">
      <w:pPr>
        <w:numPr>
          <w:ilvl w:val="2"/>
          <w:numId w:val="9"/>
        </w:numPr>
        <w:spacing w:after="0"/>
        <w:contextualSpacing/>
        <w:rPr>
          <w:rFonts w:ascii="Calibri" w:eastAsia="Calibri" w:hAnsi="Calibri" w:cs="Times New Roman"/>
          <w:u w:val="single"/>
        </w:rPr>
      </w:pPr>
      <w:r w:rsidRPr="00395A86">
        <w:rPr>
          <w:rFonts w:ascii="Calibri" w:eastAsia="Calibri" w:hAnsi="Calibri" w:cs="Times New Roman"/>
        </w:rPr>
        <w:t>No Christian will think clearly until they have given over to the Lordship of Christ in their marriage.</w:t>
      </w:r>
    </w:p>
    <w:p w:rsidR="00AE24C7" w:rsidRDefault="00AE24C7" w:rsidP="00AE24C7">
      <w:pPr>
        <w:numPr>
          <w:ilvl w:val="3"/>
          <w:numId w:val="9"/>
        </w:numPr>
        <w:spacing w:after="0"/>
        <w:contextualSpacing/>
        <w:rPr>
          <w:rFonts w:ascii="Calibri" w:eastAsia="Calibri" w:hAnsi="Calibri" w:cs="Times New Roman"/>
          <w:u w:val="single"/>
        </w:rPr>
      </w:pPr>
      <w:r>
        <w:rPr>
          <w:rFonts w:ascii="Calibri" w:eastAsia="Calibri" w:hAnsi="Calibri" w:cs="Times New Roman"/>
          <w:u w:val="single"/>
        </w:rPr>
        <w:lastRenderedPageBreak/>
        <w:t>That’s where you start… right now.</w:t>
      </w:r>
    </w:p>
    <w:p w:rsidR="00AE24C7" w:rsidRDefault="00AE24C7" w:rsidP="00AE24C7">
      <w:pPr>
        <w:numPr>
          <w:ilvl w:val="4"/>
          <w:numId w:val="9"/>
        </w:numPr>
        <w:spacing w:after="0"/>
        <w:contextualSpacing/>
        <w:rPr>
          <w:rFonts w:ascii="Calibri" w:eastAsia="Calibri" w:hAnsi="Calibri" w:cs="Times New Roman"/>
          <w:u w:val="single"/>
        </w:rPr>
      </w:pPr>
      <w:r>
        <w:rPr>
          <w:rFonts w:ascii="Calibri" w:eastAsia="Calibri" w:hAnsi="Calibri" w:cs="Times New Roman"/>
          <w:u w:val="single"/>
        </w:rPr>
        <w:t>Pray.</w:t>
      </w:r>
    </w:p>
    <w:p w:rsidR="00B9308F" w:rsidRDefault="00B9308F" w:rsidP="00977340">
      <w:pPr>
        <w:spacing w:after="0"/>
        <w:rPr>
          <w:rFonts w:ascii="Calibri" w:eastAsia="Calibri" w:hAnsi="Calibri" w:cs="Times New Roman"/>
        </w:rPr>
      </w:pPr>
      <w:r>
        <w:rPr>
          <w:rFonts w:ascii="Calibri" w:eastAsia="Calibri" w:hAnsi="Calibri" w:cs="Times New Roman"/>
        </w:rPr>
        <w:t>WHAT ARE BAD REASONS FOR A DIVORCE?</w:t>
      </w:r>
    </w:p>
    <w:p w:rsidR="00B9308F" w:rsidRDefault="00B9308F" w:rsidP="00B9308F">
      <w:pPr>
        <w:pStyle w:val="ListParagraph"/>
        <w:numPr>
          <w:ilvl w:val="0"/>
          <w:numId w:val="30"/>
        </w:numPr>
        <w:spacing w:after="0"/>
        <w:rPr>
          <w:rFonts w:ascii="Calibri" w:eastAsia="Calibri" w:hAnsi="Calibri" w:cs="Times New Roman"/>
        </w:rPr>
      </w:pPr>
      <w:r>
        <w:rPr>
          <w:rFonts w:ascii="Calibri" w:eastAsia="Calibri" w:hAnsi="Calibri" w:cs="Times New Roman"/>
        </w:rPr>
        <w:t xml:space="preserve">I’m not happy, I hate them, we’ve grown apart, I’m bitter, I’m just over them and won’t change, they have repented but I won’t forgive, </w:t>
      </w:r>
    </w:p>
    <w:p w:rsidR="00B9308F" w:rsidRDefault="00B9308F" w:rsidP="00B9308F">
      <w:pPr>
        <w:pStyle w:val="ListParagraph"/>
        <w:numPr>
          <w:ilvl w:val="0"/>
          <w:numId w:val="30"/>
        </w:numPr>
        <w:spacing w:after="0"/>
        <w:rPr>
          <w:rFonts w:ascii="Calibri" w:eastAsia="Calibri" w:hAnsi="Calibri" w:cs="Times New Roman"/>
        </w:rPr>
      </w:pPr>
      <w:r>
        <w:rPr>
          <w:rFonts w:ascii="Calibri" w:eastAsia="Calibri" w:hAnsi="Calibri" w:cs="Times New Roman"/>
        </w:rPr>
        <w:t>God told me it’s ok.</w:t>
      </w:r>
    </w:p>
    <w:p w:rsidR="00B9308F" w:rsidRDefault="00B9308F" w:rsidP="00B9308F">
      <w:pPr>
        <w:pStyle w:val="ListParagraph"/>
        <w:numPr>
          <w:ilvl w:val="1"/>
          <w:numId w:val="30"/>
        </w:numPr>
        <w:spacing w:after="0"/>
        <w:rPr>
          <w:rFonts w:ascii="Calibri" w:eastAsia="Calibri" w:hAnsi="Calibri" w:cs="Times New Roman"/>
        </w:rPr>
      </w:pPr>
      <w:r>
        <w:rPr>
          <w:rFonts w:ascii="Calibri" w:eastAsia="Calibri" w:hAnsi="Calibri" w:cs="Times New Roman"/>
        </w:rPr>
        <w:t>God can… but He won’t contradict Himself.</w:t>
      </w:r>
    </w:p>
    <w:p w:rsidR="00B9308F" w:rsidRDefault="00B9308F" w:rsidP="00B9308F">
      <w:pPr>
        <w:pStyle w:val="ListParagraph"/>
        <w:numPr>
          <w:ilvl w:val="2"/>
          <w:numId w:val="30"/>
        </w:numPr>
        <w:spacing w:after="0"/>
        <w:rPr>
          <w:rFonts w:ascii="Calibri" w:eastAsia="Calibri" w:hAnsi="Calibri" w:cs="Times New Roman"/>
        </w:rPr>
      </w:pPr>
      <w:r>
        <w:rPr>
          <w:rFonts w:ascii="Calibri" w:eastAsia="Calibri" w:hAnsi="Calibri" w:cs="Times New Roman"/>
        </w:rPr>
        <w:t xml:space="preserve">I’ll take scripture over your impressions </w:t>
      </w:r>
    </w:p>
    <w:p w:rsidR="00B9308F" w:rsidRPr="00B9308F" w:rsidRDefault="00B9308F" w:rsidP="00B9308F">
      <w:pPr>
        <w:pStyle w:val="ListParagraph"/>
        <w:numPr>
          <w:ilvl w:val="2"/>
          <w:numId w:val="30"/>
        </w:numPr>
        <w:spacing w:after="0"/>
        <w:rPr>
          <w:rFonts w:ascii="Calibri" w:eastAsia="Calibri" w:hAnsi="Calibri" w:cs="Times New Roman"/>
        </w:rPr>
      </w:pPr>
      <w:r>
        <w:rPr>
          <w:rFonts w:ascii="Calibri" w:eastAsia="Calibri" w:hAnsi="Calibri" w:cs="Times New Roman"/>
        </w:rPr>
        <w:t>So should you.</w:t>
      </w:r>
    </w:p>
    <w:p w:rsidR="00B9308F" w:rsidRPr="00977340" w:rsidRDefault="00B9308F" w:rsidP="00977340">
      <w:pPr>
        <w:spacing w:after="0"/>
        <w:rPr>
          <w:rFonts w:ascii="Calibri" w:eastAsia="Calibri" w:hAnsi="Calibri" w:cs="Times New Roman"/>
        </w:rPr>
      </w:pPr>
    </w:p>
    <w:p w:rsidR="00977340" w:rsidRPr="00977340" w:rsidRDefault="00977340" w:rsidP="00977340">
      <w:pPr>
        <w:spacing w:after="0"/>
        <w:rPr>
          <w:rFonts w:ascii="Calibri" w:eastAsia="Calibri" w:hAnsi="Calibri" w:cs="Times New Roman"/>
        </w:rPr>
      </w:pPr>
      <w:r w:rsidRPr="00977340">
        <w:rPr>
          <w:rFonts w:ascii="Calibri" w:eastAsia="Calibri" w:hAnsi="Calibri" w:cs="Times New Roman"/>
        </w:rPr>
        <w:t xml:space="preserve">I have a conviction that it is in the fullness of God’s word on a topic that we get the full way of handling it. And the fullness of scripture speaks to the rule and valid exceptions. Most of us just need the rule, don’t try to avoid it. </w:t>
      </w:r>
    </w:p>
    <w:p w:rsidR="00977340" w:rsidRPr="00977340" w:rsidRDefault="00977340" w:rsidP="00977340">
      <w:pPr>
        <w:numPr>
          <w:ilvl w:val="0"/>
          <w:numId w:val="28"/>
        </w:numPr>
        <w:spacing w:after="0"/>
        <w:contextualSpacing/>
        <w:rPr>
          <w:rFonts w:ascii="Calibri" w:eastAsia="Calibri" w:hAnsi="Calibri" w:cs="Times New Roman"/>
        </w:rPr>
      </w:pPr>
      <w:r w:rsidRPr="00977340">
        <w:rPr>
          <w:rFonts w:ascii="Calibri" w:eastAsia="Calibri" w:hAnsi="Calibri" w:cs="Times New Roman"/>
        </w:rPr>
        <w:t>You have questions</w:t>
      </w:r>
    </w:p>
    <w:p w:rsidR="00977340" w:rsidRPr="00977340" w:rsidRDefault="00977340" w:rsidP="00977340">
      <w:pPr>
        <w:numPr>
          <w:ilvl w:val="1"/>
          <w:numId w:val="28"/>
        </w:numPr>
        <w:spacing w:after="0"/>
        <w:contextualSpacing/>
        <w:rPr>
          <w:rFonts w:ascii="Calibri" w:eastAsia="Calibri" w:hAnsi="Calibri" w:cs="Times New Roman"/>
        </w:rPr>
      </w:pPr>
      <w:r w:rsidRPr="00977340">
        <w:rPr>
          <w:rFonts w:ascii="Calibri" w:eastAsia="Calibri" w:hAnsi="Calibri" w:cs="Times New Roman"/>
        </w:rPr>
        <w:t>Things I didn’t cover</w:t>
      </w:r>
    </w:p>
    <w:p w:rsidR="00977340" w:rsidRPr="00977340" w:rsidRDefault="00977340" w:rsidP="00977340">
      <w:pPr>
        <w:numPr>
          <w:ilvl w:val="1"/>
          <w:numId w:val="28"/>
        </w:numPr>
        <w:spacing w:after="0"/>
        <w:contextualSpacing/>
        <w:rPr>
          <w:rFonts w:ascii="Calibri" w:eastAsia="Calibri" w:hAnsi="Calibri" w:cs="Times New Roman"/>
        </w:rPr>
      </w:pPr>
      <w:r w:rsidRPr="00977340">
        <w:rPr>
          <w:rFonts w:ascii="Calibri" w:eastAsia="Calibri" w:hAnsi="Calibri" w:cs="Times New Roman"/>
        </w:rPr>
        <w:t>Things I got wrong</w:t>
      </w:r>
    </w:p>
    <w:p w:rsidR="00977340" w:rsidRPr="00977340" w:rsidRDefault="00977340" w:rsidP="00977340">
      <w:pPr>
        <w:numPr>
          <w:ilvl w:val="2"/>
          <w:numId w:val="28"/>
        </w:numPr>
        <w:spacing w:after="0"/>
        <w:contextualSpacing/>
        <w:rPr>
          <w:rFonts w:ascii="Calibri" w:eastAsia="Calibri" w:hAnsi="Calibri" w:cs="Times New Roman"/>
        </w:rPr>
      </w:pPr>
      <w:r w:rsidRPr="00977340">
        <w:rPr>
          <w:rFonts w:ascii="Calibri" w:eastAsia="Calibri" w:hAnsi="Calibri" w:cs="Times New Roman"/>
        </w:rPr>
        <w:t>Or didn’t explain enough</w:t>
      </w:r>
    </w:p>
    <w:p w:rsidR="00977340" w:rsidRPr="00977340" w:rsidRDefault="00977340" w:rsidP="00977340">
      <w:pPr>
        <w:numPr>
          <w:ilvl w:val="0"/>
          <w:numId w:val="28"/>
        </w:numPr>
        <w:spacing w:after="0"/>
        <w:contextualSpacing/>
        <w:rPr>
          <w:rFonts w:ascii="Calibri" w:eastAsia="Calibri" w:hAnsi="Calibri" w:cs="Times New Roman"/>
        </w:rPr>
      </w:pPr>
      <w:r w:rsidRPr="00977340">
        <w:rPr>
          <w:rFonts w:ascii="Calibri" w:eastAsia="Calibri" w:hAnsi="Calibri" w:cs="Times New Roman"/>
        </w:rPr>
        <w:t>Ask questions + pushback!</w:t>
      </w:r>
    </w:p>
    <w:p w:rsidR="00977340" w:rsidRPr="00977340" w:rsidRDefault="00977340" w:rsidP="00977340">
      <w:pPr>
        <w:numPr>
          <w:ilvl w:val="1"/>
          <w:numId w:val="28"/>
        </w:numPr>
        <w:spacing w:after="0"/>
        <w:contextualSpacing/>
        <w:rPr>
          <w:rFonts w:ascii="Calibri" w:eastAsia="Calibri" w:hAnsi="Calibri" w:cs="Times New Roman"/>
        </w:rPr>
      </w:pPr>
      <w:r w:rsidRPr="00977340">
        <w:rPr>
          <w:rFonts w:ascii="Calibri" w:eastAsia="Calibri" w:hAnsi="Calibri" w:cs="Times New Roman"/>
        </w:rPr>
        <w:t>Vote up</w:t>
      </w:r>
    </w:p>
    <w:p w:rsidR="00977340" w:rsidRPr="00977340" w:rsidRDefault="00977340" w:rsidP="00977340">
      <w:pPr>
        <w:numPr>
          <w:ilvl w:val="1"/>
          <w:numId w:val="28"/>
        </w:numPr>
        <w:spacing w:after="0"/>
        <w:contextualSpacing/>
        <w:rPr>
          <w:rFonts w:ascii="Calibri" w:eastAsia="Calibri" w:hAnsi="Calibri" w:cs="Times New Roman"/>
        </w:rPr>
      </w:pPr>
      <w:r w:rsidRPr="00977340">
        <w:rPr>
          <w:rFonts w:ascii="Calibri" w:eastAsia="Calibri" w:hAnsi="Calibri" w:cs="Times New Roman"/>
        </w:rPr>
        <w:t>I’ll do a follow-up video</w:t>
      </w:r>
    </w:p>
    <w:p w:rsidR="00977340" w:rsidRPr="00977340" w:rsidRDefault="00977340" w:rsidP="00977340">
      <w:pPr>
        <w:numPr>
          <w:ilvl w:val="0"/>
          <w:numId w:val="28"/>
        </w:numPr>
        <w:spacing w:after="0"/>
        <w:contextualSpacing/>
        <w:rPr>
          <w:rFonts w:ascii="Calibri" w:eastAsia="Calibri" w:hAnsi="Calibri" w:cs="Times New Roman"/>
        </w:rPr>
      </w:pPr>
      <w:r w:rsidRPr="00977340">
        <w:rPr>
          <w:rFonts w:ascii="Calibri" w:eastAsia="Calibri" w:hAnsi="Calibri" w:cs="Times New Roman"/>
        </w:rPr>
        <w:t xml:space="preserve">After that – </w:t>
      </w:r>
    </w:p>
    <w:p w:rsidR="00476452" w:rsidRDefault="00977340" w:rsidP="00977340">
      <w:pPr>
        <w:numPr>
          <w:ilvl w:val="1"/>
          <w:numId w:val="28"/>
        </w:numPr>
        <w:spacing w:after="0"/>
        <w:contextualSpacing/>
        <w:rPr>
          <w:rFonts w:ascii="Calibri" w:eastAsia="Calibri" w:hAnsi="Calibri" w:cs="Times New Roman"/>
        </w:rPr>
      </w:pPr>
      <w:r w:rsidRPr="00977340">
        <w:rPr>
          <w:rFonts w:ascii="Calibri" w:eastAsia="Calibri" w:hAnsi="Calibri" w:cs="Times New Roman"/>
        </w:rPr>
        <w:t>A short vid, summarizing all this.</w:t>
      </w:r>
    </w:p>
    <w:p w:rsidR="00B9308F" w:rsidRPr="00C42E44" w:rsidRDefault="00B9308F" w:rsidP="00B9308F">
      <w:pPr>
        <w:spacing w:after="0"/>
        <w:contextualSpacing/>
        <w:rPr>
          <w:rFonts w:ascii="Calibri" w:eastAsia="Calibri" w:hAnsi="Calibri" w:cs="Times New Roman"/>
          <w:u w:val="single"/>
        </w:rPr>
      </w:pPr>
    </w:p>
    <w:sectPr w:rsidR="00B9308F" w:rsidRPr="00C42E44" w:rsidSect="00704A9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11E2" w:rsidRDefault="008711E2" w:rsidP="00E577A7">
      <w:pPr>
        <w:spacing w:after="0" w:line="240" w:lineRule="auto"/>
      </w:pPr>
      <w:r>
        <w:separator/>
      </w:r>
    </w:p>
  </w:endnote>
  <w:endnote w:type="continuationSeparator" w:id="0">
    <w:p w:rsidR="008711E2" w:rsidRDefault="008711E2" w:rsidP="00E57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11E2" w:rsidRDefault="008711E2" w:rsidP="00E577A7">
      <w:pPr>
        <w:spacing w:after="0" w:line="240" w:lineRule="auto"/>
      </w:pPr>
      <w:r>
        <w:separator/>
      </w:r>
    </w:p>
  </w:footnote>
  <w:footnote w:type="continuationSeparator" w:id="0">
    <w:p w:rsidR="008711E2" w:rsidRDefault="008711E2" w:rsidP="00E577A7">
      <w:pPr>
        <w:spacing w:after="0" w:line="240" w:lineRule="auto"/>
      </w:pPr>
      <w:r>
        <w:continuationSeparator/>
      </w:r>
    </w:p>
  </w:footnote>
  <w:footnote w:id="1">
    <w:p w:rsidR="00410F6E" w:rsidRDefault="00410F6E" w:rsidP="009842E9">
      <w:r>
        <w:rPr>
          <w:vertAlign w:val="superscript"/>
        </w:rPr>
        <w:footnoteRef/>
      </w:r>
      <w:r>
        <w:t xml:space="preserve"> </w:t>
      </w:r>
      <w:proofErr w:type="spellStart"/>
      <w:r>
        <w:t>Neusner</w:t>
      </w:r>
      <w:proofErr w:type="spellEnd"/>
      <w:r>
        <w:t xml:space="preserve">, J. (2011). </w:t>
      </w:r>
      <w:hyperlink r:id="rId1" w:history="1">
        <w:r>
          <w:rPr>
            <w:i/>
            <w:color w:val="0000FF"/>
            <w:u w:val="single"/>
          </w:rPr>
          <w:t>The Babylonian Talmud: A Translation and Commentary</w:t>
        </w:r>
      </w:hyperlink>
      <w:r>
        <w:t xml:space="preserve"> (Vol. 11b, p. 404). Peabody, MA: Hendrickson Publishers.</w:t>
      </w:r>
    </w:p>
  </w:footnote>
  <w:footnote w:id="2">
    <w:p w:rsidR="00410F6E" w:rsidRDefault="00410F6E" w:rsidP="001D7B28">
      <w:r>
        <w:rPr>
          <w:vertAlign w:val="superscript"/>
        </w:rPr>
        <w:footnoteRef/>
      </w:r>
      <w:r>
        <w:t xml:space="preserve"> Carson, D. A. (1984). </w:t>
      </w:r>
      <w:hyperlink r:id="rId2" w:history="1">
        <w:r>
          <w:rPr>
            <w:color w:val="0000FF"/>
            <w:u w:val="single"/>
          </w:rPr>
          <w:t>Matthew</w:t>
        </w:r>
      </w:hyperlink>
      <w:r>
        <w:t xml:space="preserve">. In F. E. </w:t>
      </w:r>
      <w:proofErr w:type="spellStart"/>
      <w:r>
        <w:t>Gaebelein</w:t>
      </w:r>
      <w:proofErr w:type="spellEnd"/>
      <w:r>
        <w:t xml:space="preserve"> (Ed.), </w:t>
      </w:r>
      <w:r>
        <w:rPr>
          <w:i/>
        </w:rPr>
        <w:t>The Expositor’s Bible Commentary: Matthew, Mark, Luke</w:t>
      </w:r>
      <w:r>
        <w:t xml:space="preserve"> (Vol. 8, p. 417). Grand Rapids, MI: Zondervan Publishing House.</w:t>
      </w:r>
    </w:p>
  </w:footnote>
  <w:footnote w:id="3">
    <w:p w:rsidR="00410F6E" w:rsidRDefault="00410F6E" w:rsidP="00476452">
      <w:r>
        <w:rPr>
          <w:vertAlign w:val="superscript"/>
        </w:rPr>
        <w:footnoteRef/>
      </w:r>
      <w:r>
        <w:t xml:space="preserve"> Augustine of Hippo. (1951). </w:t>
      </w:r>
      <w:hyperlink r:id="rId3" w:history="1">
        <w:r>
          <w:rPr>
            <w:i/>
            <w:color w:val="0000FF"/>
            <w:u w:val="single"/>
          </w:rPr>
          <w:t>Commentary on the Lord’s Sermon on the Mount with Seventeen Related Sermons</w:t>
        </w:r>
      </w:hyperlink>
      <w:r>
        <w:t>. (H. Dressler, Ed., D. J. Kavanagh, Trans.) (Vol. 11, p. 59). Washington, DC: The Catholic University of America Press.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B0F3D"/>
    <w:multiLevelType w:val="hybridMultilevel"/>
    <w:tmpl w:val="8490E6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C20B3"/>
    <w:multiLevelType w:val="hybridMultilevel"/>
    <w:tmpl w:val="34D43A4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3421A8"/>
    <w:multiLevelType w:val="hybridMultilevel"/>
    <w:tmpl w:val="E5163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824B54"/>
    <w:multiLevelType w:val="hybridMultilevel"/>
    <w:tmpl w:val="4302FE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F90C0D"/>
    <w:multiLevelType w:val="hybridMultilevel"/>
    <w:tmpl w:val="26922A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6A1013"/>
    <w:multiLevelType w:val="hybridMultilevel"/>
    <w:tmpl w:val="D55017A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120D5C"/>
    <w:multiLevelType w:val="hybridMultilevel"/>
    <w:tmpl w:val="8D707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6739B4"/>
    <w:multiLevelType w:val="hybridMultilevel"/>
    <w:tmpl w:val="D5E69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1D57EE"/>
    <w:multiLevelType w:val="hybridMultilevel"/>
    <w:tmpl w:val="1F2A1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D43BFB"/>
    <w:multiLevelType w:val="hybridMultilevel"/>
    <w:tmpl w:val="B8FC54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484EF4"/>
    <w:multiLevelType w:val="hybridMultilevel"/>
    <w:tmpl w:val="68448E3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565C32"/>
    <w:multiLevelType w:val="hybridMultilevel"/>
    <w:tmpl w:val="5F78E0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22F71CD"/>
    <w:multiLevelType w:val="hybridMultilevel"/>
    <w:tmpl w:val="4F5AA7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677517"/>
    <w:multiLevelType w:val="hybridMultilevel"/>
    <w:tmpl w:val="74D0D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A06A22"/>
    <w:multiLevelType w:val="hybridMultilevel"/>
    <w:tmpl w:val="E3ACB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6114A2"/>
    <w:multiLevelType w:val="hybridMultilevel"/>
    <w:tmpl w:val="A2787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360247"/>
    <w:multiLevelType w:val="hybridMultilevel"/>
    <w:tmpl w:val="7B8AD2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5C4A3D"/>
    <w:multiLevelType w:val="hybridMultilevel"/>
    <w:tmpl w:val="A57AA2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3828C2"/>
    <w:multiLevelType w:val="hybridMultilevel"/>
    <w:tmpl w:val="10A285D2"/>
    <w:lvl w:ilvl="0" w:tplc="04090001">
      <w:start w:val="1"/>
      <w:numFmt w:val="bullet"/>
      <w:lvlText w:val=""/>
      <w:lvlJc w:val="left"/>
      <w:pPr>
        <w:ind w:left="774" w:hanging="360"/>
      </w:pPr>
      <w:rPr>
        <w:rFonts w:ascii="Symbol" w:hAnsi="Symbol" w:hint="default"/>
      </w:rPr>
    </w:lvl>
    <w:lvl w:ilvl="1" w:tplc="04090003">
      <w:start w:val="1"/>
      <w:numFmt w:val="bullet"/>
      <w:lvlText w:val="o"/>
      <w:lvlJc w:val="left"/>
      <w:pPr>
        <w:ind w:left="1494" w:hanging="360"/>
      </w:pPr>
      <w:rPr>
        <w:rFonts w:ascii="Courier New" w:hAnsi="Courier New" w:cs="Courier New" w:hint="default"/>
      </w:rPr>
    </w:lvl>
    <w:lvl w:ilvl="2" w:tplc="04090005">
      <w:start w:val="1"/>
      <w:numFmt w:val="bullet"/>
      <w:lvlText w:val=""/>
      <w:lvlJc w:val="left"/>
      <w:pPr>
        <w:ind w:left="2214" w:hanging="360"/>
      </w:pPr>
      <w:rPr>
        <w:rFonts w:ascii="Wingdings" w:hAnsi="Wingdings" w:hint="default"/>
      </w:rPr>
    </w:lvl>
    <w:lvl w:ilvl="3" w:tplc="04090001">
      <w:start w:val="1"/>
      <w:numFmt w:val="bullet"/>
      <w:lvlText w:val=""/>
      <w:lvlJc w:val="left"/>
      <w:pPr>
        <w:ind w:left="2934" w:hanging="360"/>
      </w:pPr>
      <w:rPr>
        <w:rFonts w:ascii="Symbol" w:hAnsi="Symbol" w:hint="default"/>
      </w:rPr>
    </w:lvl>
    <w:lvl w:ilvl="4" w:tplc="04090003">
      <w:start w:val="1"/>
      <w:numFmt w:val="bullet"/>
      <w:lvlText w:val="o"/>
      <w:lvlJc w:val="left"/>
      <w:pPr>
        <w:ind w:left="3654" w:hanging="360"/>
      </w:pPr>
      <w:rPr>
        <w:rFonts w:ascii="Courier New" w:hAnsi="Courier New" w:cs="Courier New" w:hint="default"/>
      </w:rPr>
    </w:lvl>
    <w:lvl w:ilvl="5" w:tplc="04090005">
      <w:start w:val="1"/>
      <w:numFmt w:val="bullet"/>
      <w:lvlText w:val=""/>
      <w:lvlJc w:val="left"/>
      <w:pPr>
        <w:ind w:left="4374" w:hanging="360"/>
      </w:pPr>
      <w:rPr>
        <w:rFonts w:ascii="Wingdings" w:hAnsi="Wingdings" w:hint="default"/>
      </w:rPr>
    </w:lvl>
    <w:lvl w:ilvl="6" w:tplc="0409000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9" w15:restartNumberingAfterBreak="0">
    <w:nsid w:val="57407E57"/>
    <w:multiLevelType w:val="hybridMultilevel"/>
    <w:tmpl w:val="D1C650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DD68A1"/>
    <w:multiLevelType w:val="hybridMultilevel"/>
    <w:tmpl w:val="8C787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64659AD"/>
    <w:multiLevelType w:val="hybridMultilevel"/>
    <w:tmpl w:val="44F00F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DC3897"/>
    <w:multiLevelType w:val="hybridMultilevel"/>
    <w:tmpl w:val="7856D8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0D0227"/>
    <w:multiLevelType w:val="hybridMultilevel"/>
    <w:tmpl w:val="CD3896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6A5258"/>
    <w:multiLevelType w:val="hybridMultilevel"/>
    <w:tmpl w:val="9DDA25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D14252"/>
    <w:multiLevelType w:val="hybridMultilevel"/>
    <w:tmpl w:val="27C400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201A04"/>
    <w:multiLevelType w:val="hybridMultilevel"/>
    <w:tmpl w:val="8954E4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8A03F6"/>
    <w:multiLevelType w:val="hybridMultilevel"/>
    <w:tmpl w:val="642C808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6161EF"/>
    <w:multiLevelType w:val="hybridMultilevel"/>
    <w:tmpl w:val="BABA21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7B599F"/>
    <w:multiLevelType w:val="hybridMultilevel"/>
    <w:tmpl w:val="C3680C38"/>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0"/>
  </w:num>
  <w:num w:numId="2">
    <w:abstractNumId w:val="25"/>
  </w:num>
  <w:num w:numId="3">
    <w:abstractNumId w:val="6"/>
  </w:num>
  <w:num w:numId="4">
    <w:abstractNumId w:val="14"/>
  </w:num>
  <w:num w:numId="5">
    <w:abstractNumId w:val="7"/>
  </w:num>
  <w:num w:numId="6">
    <w:abstractNumId w:val="19"/>
  </w:num>
  <w:num w:numId="7">
    <w:abstractNumId w:val="0"/>
  </w:num>
  <w:num w:numId="8">
    <w:abstractNumId w:val="27"/>
  </w:num>
  <w:num w:numId="9">
    <w:abstractNumId w:val="23"/>
  </w:num>
  <w:num w:numId="10">
    <w:abstractNumId w:val="3"/>
  </w:num>
  <w:num w:numId="11">
    <w:abstractNumId w:val="4"/>
  </w:num>
  <w:num w:numId="12">
    <w:abstractNumId w:val="18"/>
  </w:num>
  <w:num w:numId="13">
    <w:abstractNumId w:val="24"/>
  </w:num>
  <w:num w:numId="14">
    <w:abstractNumId w:val="17"/>
  </w:num>
  <w:num w:numId="15">
    <w:abstractNumId w:val="11"/>
  </w:num>
  <w:num w:numId="16">
    <w:abstractNumId w:val="8"/>
  </w:num>
  <w:num w:numId="17">
    <w:abstractNumId w:val="13"/>
  </w:num>
  <w:num w:numId="18">
    <w:abstractNumId w:val="28"/>
  </w:num>
  <w:num w:numId="19">
    <w:abstractNumId w:val="1"/>
  </w:num>
  <w:num w:numId="20">
    <w:abstractNumId w:val="5"/>
  </w:num>
  <w:num w:numId="21">
    <w:abstractNumId w:val="9"/>
  </w:num>
  <w:num w:numId="22">
    <w:abstractNumId w:val="15"/>
  </w:num>
  <w:num w:numId="23">
    <w:abstractNumId w:val="22"/>
  </w:num>
  <w:num w:numId="24">
    <w:abstractNumId w:val="16"/>
  </w:num>
  <w:num w:numId="25">
    <w:abstractNumId w:val="29"/>
  </w:num>
  <w:num w:numId="26">
    <w:abstractNumId w:val="21"/>
  </w:num>
  <w:num w:numId="27">
    <w:abstractNumId w:val="26"/>
  </w:num>
  <w:num w:numId="28">
    <w:abstractNumId w:val="10"/>
  </w:num>
  <w:num w:numId="29">
    <w:abstractNumId w:val="2"/>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324"/>
    <w:rsid w:val="000148B8"/>
    <w:rsid w:val="000307BF"/>
    <w:rsid w:val="00076940"/>
    <w:rsid w:val="00086939"/>
    <w:rsid w:val="000A13EE"/>
    <w:rsid w:val="001234FB"/>
    <w:rsid w:val="00134690"/>
    <w:rsid w:val="001406D1"/>
    <w:rsid w:val="00173DE8"/>
    <w:rsid w:val="00197BEB"/>
    <w:rsid w:val="001D050B"/>
    <w:rsid w:val="001D6A13"/>
    <w:rsid w:val="001D7B28"/>
    <w:rsid w:val="002650F7"/>
    <w:rsid w:val="00281F97"/>
    <w:rsid w:val="00294018"/>
    <w:rsid w:val="002A0980"/>
    <w:rsid w:val="002A1347"/>
    <w:rsid w:val="0031170E"/>
    <w:rsid w:val="00316ABB"/>
    <w:rsid w:val="00332636"/>
    <w:rsid w:val="003634C5"/>
    <w:rsid w:val="003769B2"/>
    <w:rsid w:val="00395A86"/>
    <w:rsid w:val="003E05E3"/>
    <w:rsid w:val="00410F6E"/>
    <w:rsid w:val="0046162B"/>
    <w:rsid w:val="00476452"/>
    <w:rsid w:val="0048154E"/>
    <w:rsid w:val="004948E2"/>
    <w:rsid w:val="004C0AA7"/>
    <w:rsid w:val="004F5B27"/>
    <w:rsid w:val="005076F5"/>
    <w:rsid w:val="00540243"/>
    <w:rsid w:val="005655CA"/>
    <w:rsid w:val="00576377"/>
    <w:rsid w:val="005A37E4"/>
    <w:rsid w:val="005B1BE7"/>
    <w:rsid w:val="00641DA2"/>
    <w:rsid w:val="006A64D8"/>
    <w:rsid w:val="006B3B94"/>
    <w:rsid w:val="006B4077"/>
    <w:rsid w:val="006B6857"/>
    <w:rsid w:val="006B77CA"/>
    <w:rsid w:val="006C6324"/>
    <w:rsid w:val="006D0163"/>
    <w:rsid w:val="006E5442"/>
    <w:rsid w:val="00701D85"/>
    <w:rsid w:val="00703248"/>
    <w:rsid w:val="00704A90"/>
    <w:rsid w:val="0071516E"/>
    <w:rsid w:val="00715E32"/>
    <w:rsid w:val="00750CCA"/>
    <w:rsid w:val="00787A42"/>
    <w:rsid w:val="007C6085"/>
    <w:rsid w:val="007D4EDF"/>
    <w:rsid w:val="00823598"/>
    <w:rsid w:val="00826F08"/>
    <w:rsid w:val="00846484"/>
    <w:rsid w:val="008711E2"/>
    <w:rsid w:val="00894740"/>
    <w:rsid w:val="008C091C"/>
    <w:rsid w:val="008F68B9"/>
    <w:rsid w:val="009125A7"/>
    <w:rsid w:val="00912EAD"/>
    <w:rsid w:val="00914E04"/>
    <w:rsid w:val="009259CE"/>
    <w:rsid w:val="00945647"/>
    <w:rsid w:val="00970312"/>
    <w:rsid w:val="00972FEF"/>
    <w:rsid w:val="00977340"/>
    <w:rsid w:val="009842E9"/>
    <w:rsid w:val="009B3065"/>
    <w:rsid w:val="009C3DA8"/>
    <w:rsid w:val="009D359E"/>
    <w:rsid w:val="009E2903"/>
    <w:rsid w:val="009F0F0A"/>
    <w:rsid w:val="009F10D8"/>
    <w:rsid w:val="009F7B9A"/>
    <w:rsid w:val="00A23515"/>
    <w:rsid w:val="00A26670"/>
    <w:rsid w:val="00A324C3"/>
    <w:rsid w:val="00A61ABC"/>
    <w:rsid w:val="00AA11CD"/>
    <w:rsid w:val="00AB0D86"/>
    <w:rsid w:val="00AE24C7"/>
    <w:rsid w:val="00AF3F79"/>
    <w:rsid w:val="00AF74CA"/>
    <w:rsid w:val="00B17320"/>
    <w:rsid w:val="00B713FF"/>
    <w:rsid w:val="00B727CD"/>
    <w:rsid w:val="00B7408A"/>
    <w:rsid w:val="00B803C8"/>
    <w:rsid w:val="00B8754F"/>
    <w:rsid w:val="00B9308F"/>
    <w:rsid w:val="00B94EBA"/>
    <w:rsid w:val="00C42E44"/>
    <w:rsid w:val="00CB64E7"/>
    <w:rsid w:val="00CE4858"/>
    <w:rsid w:val="00CE4F29"/>
    <w:rsid w:val="00D014EA"/>
    <w:rsid w:val="00D26A8E"/>
    <w:rsid w:val="00D44879"/>
    <w:rsid w:val="00D45D2F"/>
    <w:rsid w:val="00D55212"/>
    <w:rsid w:val="00D81BF6"/>
    <w:rsid w:val="00DC2C1B"/>
    <w:rsid w:val="00DE3BC3"/>
    <w:rsid w:val="00E15F2D"/>
    <w:rsid w:val="00E577A7"/>
    <w:rsid w:val="00E80813"/>
    <w:rsid w:val="00EA264D"/>
    <w:rsid w:val="00F1710C"/>
    <w:rsid w:val="00F2101B"/>
    <w:rsid w:val="00F3015F"/>
    <w:rsid w:val="00F306DB"/>
    <w:rsid w:val="00F47D13"/>
    <w:rsid w:val="00F820CE"/>
    <w:rsid w:val="00F9648C"/>
    <w:rsid w:val="00FD6C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3C488"/>
  <w15:chartTrackingRefBased/>
  <w15:docId w15:val="{E9216D00-ABA2-4464-92B7-930F7E679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50F7"/>
    <w:pPr>
      <w:ind w:left="720"/>
      <w:contextualSpacing/>
    </w:pPr>
  </w:style>
  <w:style w:type="character" w:styleId="Hyperlink">
    <w:name w:val="Hyperlink"/>
    <w:basedOn w:val="DefaultParagraphFont"/>
    <w:uiPriority w:val="99"/>
    <w:unhideWhenUsed/>
    <w:rsid w:val="005076F5"/>
    <w:rPr>
      <w:color w:val="0563C1" w:themeColor="hyperlink"/>
      <w:u w:val="single"/>
    </w:rPr>
  </w:style>
  <w:style w:type="character" w:styleId="FollowedHyperlink">
    <w:name w:val="FollowedHyperlink"/>
    <w:basedOn w:val="DefaultParagraphFont"/>
    <w:uiPriority w:val="99"/>
    <w:semiHidden/>
    <w:unhideWhenUsed/>
    <w:rsid w:val="006D01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26692">
      <w:bodyDiv w:val="1"/>
      <w:marLeft w:val="0"/>
      <w:marRight w:val="0"/>
      <w:marTop w:val="0"/>
      <w:marBottom w:val="0"/>
      <w:divBdr>
        <w:top w:val="none" w:sz="0" w:space="0" w:color="auto"/>
        <w:left w:val="none" w:sz="0" w:space="0" w:color="auto"/>
        <w:bottom w:val="none" w:sz="0" w:space="0" w:color="auto"/>
        <w:right w:val="none" w:sz="0" w:space="0" w:color="auto"/>
      </w:divBdr>
    </w:div>
    <w:div w:id="108479924">
      <w:bodyDiv w:val="1"/>
      <w:marLeft w:val="0"/>
      <w:marRight w:val="0"/>
      <w:marTop w:val="0"/>
      <w:marBottom w:val="0"/>
      <w:divBdr>
        <w:top w:val="none" w:sz="0" w:space="0" w:color="auto"/>
        <w:left w:val="none" w:sz="0" w:space="0" w:color="auto"/>
        <w:bottom w:val="none" w:sz="0" w:space="0" w:color="auto"/>
        <w:right w:val="none" w:sz="0" w:space="0" w:color="auto"/>
      </w:divBdr>
    </w:div>
    <w:div w:id="375351927">
      <w:bodyDiv w:val="1"/>
      <w:marLeft w:val="0"/>
      <w:marRight w:val="0"/>
      <w:marTop w:val="0"/>
      <w:marBottom w:val="0"/>
      <w:divBdr>
        <w:top w:val="none" w:sz="0" w:space="0" w:color="auto"/>
        <w:left w:val="none" w:sz="0" w:space="0" w:color="auto"/>
        <w:bottom w:val="none" w:sz="0" w:space="0" w:color="auto"/>
        <w:right w:val="none" w:sz="0" w:space="0" w:color="auto"/>
      </w:divBdr>
    </w:div>
    <w:div w:id="394090068">
      <w:bodyDiv w:val="1"/>
      <w:marLeft w:val="0"/>
      <w:marRight w:val="0"/>
      <w:marTop w:val="0"/>
      <w:marBottom w:val="0"/>
      <w:divBdr>
        <w:top w:val="none" w:sz="0" w:space="0" w:color="auto"/>
        <w:left w:val="none" w:sz="0" w:space="0" w:color="auto"/>
        <w:bottom w:val="none" w:sz="0" w:space="0" w:color="auto"/>
        <w:right w:val="none" w:sz="0" w:space="0" w:color="auto"/>
      </w:divBdr>
    </w:div>
    <w:div w:id="703483761">
      <w:bodyDiv w:val="1"/>
      <w:marLeft w:val="0"/>
      <w:marRight w:val="0"/>
      <w:marTop w:val="0"/>
      <w:marBottom w:val="0"/>
      <w:divBdr>
        <w:top w:val="none" w:sz="0" w:space="0" w:color="auto"/>
        <w:left w:val="none" w:sz="0" w:space="0" w:color="auto"/>
        <w:bottom w:val="none" w:sz="0" w:space="0" w:color="auto"/>
        <w:right w:val="none" w:sz="0" w:space="0" w:color="auto"/>
      </w:divBdr>
    </w:div>
    <w:div w:id="734083041">
      <w:bodyDiv w:val="1"/>
      <w:marLeft w:val="0"/>
      <w:marRight w:val="0"/>
      <w:marTop w:val="0"/>
      <w:marBottom w:val="0"/>
      <w:divBdr>
        <w:top w:val="none" w:sz="0" w:space="0" w:color="auto"/>
        <w:left w:val="none" w:sz="0" w:space="0" w:color="auto"/>
        <w:bottom w:val="none" w:sz="0" w:space="0" w:color="auto"/>
        <w:right w:val="none" w:sz="0" w:space="0" w:color="auto"/>
      </w:divBdr>
    </w:div>
    <w:div w:id="974022856">
      <w:bodyDiv w:val="1"/>
      <w:marLeft w:val="0"/>
      <w:marRight w:val="0"/>
      <w:marTop w:val="0"/>
      <w:marBottom w:val="0"/>
      <w:divBdr>
        <w:top w:val="none" w:sz="0" w:space="0" w:color="auto"/>
        <w:left w:val="none" w:sz="0" w:space="0" w:color="auto"/>
        <w:bottom w:val="none" w:sz="0" w:space="0" w:color="auto"/>
        <w:right w:val="none" w:sz="0" w:space="0" w:color="auto"/>
      </w:divBdr>
    </w:div>
    <w:div w:id="1108742005">
      <w:bodyDiv w:val="1"/>
      <w:marLeft w:val="0"/>
      <w:marRight w:val="0"/>
      <w:marTop w:val="0"/>
      <w:marBottom w:val="0"/>
      <w:divBdr>
        <w:top w:val="none" w:sz="0" w:space="0" w:color="auto"/>
        <w:left w:val="none" w:sz="0" w:space="0" w:color="auto"/>
        <w:bottom w:val="none" w:sz="0" w:space="0" w:color="auto"/>
        <w:right w:val="none" w:sz="0" w:space="0" w:color="auto"/>
      </w:divBdr>
    </w:div>
    <w:div w:id="1161390487">
      <w:bodyDiv w:val="1"/>
      <w:marLeft w:val="0"/>
      <w:marRight w:val="0"/>
      <w:marTop w:val="0"/>
      <w:marBottom w:val="0"/>
      <w:divBdr>
        <w:top w:val="none" w:sz="0" w:space="0" w:color="auto"/>
        <w:left w:val="none" w:sz="0" w:space="0" w:color="auto"/>
        <w:bottom w:val="none" w:sz="0" w:space="0" w:color="auto"/>
        <w:right w:val="none" w:sz="0" w:space="0" w:color="auto"/>
      </w:divBdr>
    </w:div>
    <w:div w:id="1165050474">
      <w:bodyDiv w:val="1"/>
      <w:marLeft w:val="0"/>
      <w:marRight w:val="0"/>
      <w:marTop w:val="0"/>
      <w:marBottom w:val="0"/>
      <w:divBdr>
        <w:top w:val="none" w:sz="0" w:space="0" w:color="auto"/>
        <w:left w:val="none" w:sz="0" w:space="0" w:color="auto"/>
        <w:bottom w:val="none" w:sz="0" w:space="0" w:color="auto"/>
        <w:right w:val="none" w:sz="0" w:space="0" w:color="auto"/>
      </w:divBdr>
    </w:div>
    <w:div w:id="1173909718">
      <w:bodyDiv w:val="1"/>
      <w:marLeft w:val="0"/>
      <w:marRight w:val="0"/>
      <w:marTop w:val="0"/>
      <w:marBottom w:val="0"/>
      <w:divBdr>
        <w:top w:val="none" w:sz="0" w:space="0" w:color="auto"/>
        <w:left w:val="none" w:sz="0" w:space="0" w:color="auto"/>
        <w:bottom w:val="none" w:sz="0" w:space="0" w:color="auto"/>
        <w:right w:val="none" w:sz="0" w:space="0" w:color="auto"/>
      </w:divBdr>
    </w:div>
    <w:div w:id="1195536704">
      <w:bodyDiv w:val="1"/>
      <w:marLeft w:val="0"/>
      <w:marRight w:val="0"/>
      <w:marTop w:val="0"/>
      <w:marBottom w:val="0"/>
      <w:divBdr>
        <w:top w:val="none" w:sz="0" w:space="0" w:color="auto"/>
        <w:left w:val="none" w:sz="0" w:space="0" w:color="auto"/>
        <w:bottom w:val="none" w:sz="0" w:space="0" w:color="auto"/>
        <w:right w:val="none" w:sz="0" w:space="0" w:color="auto"/>
      </w:divBdr>
    </w:div>
    <w:div w:id="1256282659">
      <w:bodyDiv w:val="1"/>
      <w:marLeft w:val="0"/>
      <w:marRight w:val="0"/>
      <w:marTop w:val="0"/>
      <w:marBottom w:val="0"/>
      <w:divBdr>
        <w:top w:val="none" w:sz="0" w:space="0" w:color="auto"/>
        <w:left w:val="none" w:sz="0" w:space="0" w:color="auto"/>
        <w:bottom w:val="none" w:sz="0" w:space="0" w:color="auto"/>
        <w:right w:val="none" w:sz="0" w:space="0" w:color="auto"/>
      </w:divBdr>
    </w:div>
    <w:div w:id="1374841578">
      <w:bodyDiv w:val="1"/>
      <w:marLeft w:val="0"/>
      <w:marRight w:val="0"/>
      <w:marTop w:val="0"/>
      <w:marBottom w:val="0"/>
      <w:divBdr>
        <w:top w:val="none" w:sz="0" w:space="0" w:color="auto"/>
        <w:left w:val="none" w:sz="0" w:space="0" w:color="auto"/>
        <w:bottom w:val="none" w:sz="0" w:space="0" w:color="auto"/>
        <w:right w:val="none" w:sz="0" w:space="0" w:color="auto"/>
      </w:divBdr>
    </w:div>
    <w:div w:id="1386835301">
      <w:bodyDiv w:val="1"/>
      <w:marLeft w:val="0"/>
      <w:marRight w:val="0"/>
      <w:marTop w:val="0"/>
      <w:marBottom w:val="0"/>
      <w:divBdr>
        <w:top w:val="none" w:sz="0" w:space="0" w:color="auto"/>
        <w:left w:val="none" w:sz="0" w:space="0" w:color="auto"/>
        <w:bottom w:val="none" w:sz="0" w:space="0" w:color="auto"/>
        <w:right w:val="none" w:sz="0" w:space="0" w:color="auto"/>
      </w:divBdr>
    </w:div>
    <w:div w:id="1493524750">
      <w:bodyDiv w:val="1"/>
      <w:marLeft w:val="0"/>
      <w:marRight w:val="0"/>
      <w:marTop w:val="0"/>
      <w:marBottom w:val="0"/>
      <w:divBdr>
        <w:top w:val="none" w:sz="0" w:space="0" w:color="auto"/>
        <w:left w:val="none" w:sz="0" w:space="0" w:color="auto"/>
        <w:bottom w:val="none" w:sz="0" w:space="0" w:color="auto"/>
        <w:right w:val="none" w:sz="0" w:space="0" w:color="auto"/>
      </w:divBdr>
    </w:div>
    <w:div w:id="1613051918">
      <w:bodyDiv w:val="1"/>
      <w:marLeft w:val="0"/>
      <w:marRight w:val="0"/>
      <w:marTop w:val="0"/>
      <w:marBottom w:val="0"/>
      <w:divBdr>
        <w:top w:val="none" w:sz="0" w:space="0" w:color="auto"/>
        <w:left w:val="none" w:sz="0" w:space="0" w:color="auto"/>
        <w:bottom w:val="none" w:sz="0" w:space="0" w:color="auto"/>
        <w:right w:val="none" w:sz="0" w:space="0" w:color="auto"/>
      </w:divBdr>
    </w:div>
    <w:div w:id="1645815131">
      <w:bodyDiv w:val="1"/>
      <w:marLeft w:val="0"/>
      <w:marRight w:val="0"/>
      <w:marTop w:val="0"/>
      <w:marBottom w:val="0"/>
      <w:divBdr>
        <w:top w:val="none" w:sz="0" w:space="0" w:color="auto"/>
        <w:left w:val="none" w:sz="0" w:space="0" w:color="auto"/>
        <w:bottom w:val="none" w:sz="0" w:space="0" w:color="auto"/>
        <w:right w:val="none" w:sz="0" w:space="0" w:color="auto"/>
      </w:divBdr>
    </w:div>
    <w:div w:id="1709723362">
      <w:bodyDiv w:val="1"/>
      <w:marLeft w:val="0"/>
      <w:marRight w:val="0"/>
      <w:marTop w:val="0"/>
      <w:marBottom w:val="0"/>
      <w:divBdr>
        <w:top w:val="none" w:sz="0" w:space="0" w:color="auto"/>
        <w:left w:val="none" w:sz="0" w:space="0" w:color="auto"/>
        <w:bottom w:val="none" w:sz="0" w:space="0" w:color="auto"/>
        <w:right w:val="none" w:sz="0" w:space="0" w:color="auto"/>
      </w:divBdr>
    </w:div>
    <w:div w:id="1713454832">
      <w:bodyDiv w:val="1"/>
      <w:marLeft w:val="0"/>
      <w:marRight w:val="0"/>
      <w:marTop w:val="0"/>
      <w:marBottom w:val="0"/>
      <w:divBdr>
        <w:top w:val="none" w:sz="0" w:space="0" w:color="auto"/>
        <w:left w:val="none" w:sz="0" w:space="0" w:color="auto"/>
        <w:bottom w:val="none" w:sz="0" w:space="0" w:color="auto"/>
        <w:right w:val="none" w:sz="0" w:space="0" w:color="auto"/>
      </w:divBdr>
    </w:div>
    <w:div w:id="1783109819">
      <w:bodyDiv w:val="1"/>
      <w:marLeft w:val="0"/>
      <w:marRight w:val="0"/>
      <w:marTop w:val="0"/>
      <w:marBottom w:val="0"/>
      <w:divBdr>
        <w:top w:val="none" w:sz="0" w:space="0" w:color="auto"/>
        <w:left w:val="none" w:sz="0" w:space="0" w:color="auto"/>
        <w:bottom w:val="none" w:sz="0" w:space="0" w:color="auto"/>
        <w:right w:val="none" w:sz="0" w:space="0" w:color="auto"/>
      </w:divBdr>
    </w:div>
    <w:div w:id="1877229454">
      <w:bodyDiv w:val="1"/>
      <w:marLeft w:val="0"/>
      <w:marRight w:val="0"/>
      <w:marTop w:val="0"/>
      <w:marBottom w:val="0"/>
      <w:divBdr>
        <w:top w:val="none" w:sz="0" w:space="0" w:color="auto"/>
        <w:left w:val="none" w:sz="0" w:space="0" w:color="auto"/>
        <w:bottom w:val="none" w:sz="0" w:space="0" w:color="auto"/>
        <w:right w:val="none" w:sz="0" w:space="0" w:color="auto"/>
      </w:divBdr>
    </w:div>
    <w:div w:id="1937900033">
      <w:bodyDiv w:val="1"/>
      <w:marLeft w:val="0"/>
      <w:marRight w:val="0"/>
      <w:marTop w:val="0"/>
      <w:marBottom w:val="0"/>
      <w:divBdr>
        <w:top w:val="none" w:sz="0" w:space="0" w:color="auto"/>
        <w:left w:val="none" w:sz="0" w:space="0" w:color="auto"/>
        <w:bottom w:val="none" w:sz="0" w:space="0" w:color="auto"/>
        <w:right w:val="none" w:sz="0" w:space="0" w:color="auto"/>
      </w:divBdr>
    </w:div>
    <w:div w:id="1953633390">
      <w:bodyDiv w:val="1"/>
      <w:marLeft w:val="0"/>
      <w:marRight w:val="0"/>
      <w:marTop w:val="0"/>
      <w:marBottom w:val="0"/>
      <w:divBdr>
        <w:top w:val="none" w:sz="0" w:space="0" w:color="auto"/>
        <w:left w:val="none" w:sz="0" w:space="0" w:color="auto"/>
        <w:bottom w:val="none" w:sz="0" w:space="0" w:color="auto"/>
        <w:right w:val="none" w:sz="0" w:space="0" w:color="auto"/>
      </w:divBdr>
    </w:div>
    <w:div w:id="207658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about:blank"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479BE-9836-439A-99C0-B59EEC880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2572</TotalTime>
  <Pages>30</Pages>
  <Words>11386</Words>
  <Characters>64901</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Mike Winger</cp:lastModifiedBy>
  <cp:revision>24</cp:revision>
  <dcterms:created xsi:type="dcterms:W3CDTF">2020-05-03T19:37:00Z</dcterms:created>
  <dcterms:modified xsi:type="dcterms:W3CDTF">2020-07-31T04:11:00Z</dcterms:modified>
</cp:coreProperties>
</file>